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4562" w:rsidRDefault="00433A97">
      <w:pPr>
        <w:rPr>
          <w:rFonts w:ascii="Calibri" w:eastAsia="Calibri" w:hAnsi="Calibri" w:cs="Calibri"/>
        </w:rPr>
      </w:pPr>
      <w:r>
        <w:rPr>
          <w:noProof/>
          <w:lang w:val="es-ES"/>
        </w:rPr>
        <w:drawing>
          <wp:anchor distT="114300" distB="114300" distL="114300" distR="114300" simplePos="0" relativeHeight="251658240" behindDoc="0" locked="0" layoutInCell="1" hidden="0" allowOverlap="1">
            <wp:simplePos x="0" y="0"/>
            <wp:positionH relativeFrom="column">
              <wp:posOffset>3</wp:posOffset>
            </wp:positionH>
            <wp:positionV relativeFrom="paragraph">
              <wp:posOffset>114300</wp:posOffset>
            </wp:positionV>
            <wp:extent cx="871538" cy="826555"/>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871538" cy="826555"/>
                    </a:xfrm>
                    <a:prstGeom prst="rect">
                      <a:avLst/>
                    </a:prstGeom>
                    <a:ln/>
                  </pic:spPr>
                </pic:pic>
              </a:graphicData>
            </a:graphic>
          </wp:anchor>
        </w:drawing>
      </w:r>
    </w:p>
    <w:p w:rsidR="00134562" w:rsidRDefault="00134562">
      <w:pPr>
        <w:rPr>
          <w:rFonts w:ascii="Calibri" w:eastAsia="Calibri" w:hAnsi="Calibri" w:cs="Calibri"/>
        </w:rPr>
      </w:pPr>
    </w:p>
    <w:p w:rsidR="00134562" w:rsidRDefault="00433A97">
      <w:pPr>
        <w:rPr>
          <w:rFonts w:ascii="Calibri" w:eastAsia="Calibri" w:hAnsi="Calibri" w:cs="Calibri"/>
          <w:color w:val="980000"/>
        </w:rPr>
      </w:pPr>
      <w:r>
        <w:rPr>
          <w:rFonts w:ascii="Calibri" w:eastAsia="Calibri" w:hAnsi="Calibri" w:cs="Calibri"/>
          <w:b/>
          <w:sz w:val="28"/>
          <w:szCs w:val="28"/>
        </w:rPr>
        <w:t xml:space="preserve">Emozioak lantzen </w:t>
      </w:r>
    </w:p>
    <w:p w:rsidR="00134562" w:rsidRDefault="00134562">
      <w:pPr>
        <w:rPr>
          <w:rFonts w:ascii="Calibri" w:eastAsia="Calibri" w:hAnsi="Calibri" w:cs="Calibri"/>
        </w:rPr>
      </w:pPr>
    </w:p>
    <w:p w:rsidR="00134562" w:rsidRDefault="00134562">
      <w:pPr>
        <w:rPr>
          <w:rFonts w:ascii="Calibri" w:eastAsia="Calibri" w:hAnsi="Calibri" w:cs="Calibri"/>
        </w:rPr>
      </w:pPr>
    </w:p>
    <w:p w:rsidR="00134562" w:rsidRDefault="00134562">
      <w:pPr>
        <w:rPr>
          <w:rFonts w:ascii="Calibri" w:eastAsia="Calibri" w:hAnsi="Calibri" w:cs="Calibri"/>
        </w:rPr>
      </w:pPr>
    </w:p>
    <w:tbl>
      <w:tblPr>
        <w:tblStyle w:val="a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134562">
        <w:tc>
          <w:tcPr>
            <w:tcW w:w="9029" w:type="dxa"/>
            <w:shd w:val="clear" w:color="auto" w:fill="auto"/>
            <w:tcMar>
              <w:top w:w="100" w:type="dxa"/>
              <w:left w:w="100" w:type="dxa"/>
              <w:bottom w:w="100" w:type="dxa"/>
              <w:right w:w="100" w:type="dxa"/>
            </w:tcMar>
          </w:tcPr>
          <w:p w:rsidR="00134562" w:rsidRDefault="00433A97">
            <w:pPr>
              <w:pBdr>
                <w:top w:val="none" w:sz="0" w:space="3" w:color="000000"/>
                <w:left w:val="none" w:sz="0" w:space="3" w:color="000000"/>
                <w:bottom w:val="none" w:sz="0" w:space="3" w:color="000000"/>
                <w:right w:val="none" w:sz="0" w:space="3" w:color="000000"/>
                <w:between w:val="none" w:sz="0" w:space="3" w:color="000000"/>
              </w:pBdr>
              <w:jc w:val="both"/>
              <w:rPr>
                <w:rFonts w:ascii="Calibri" w:eastAsia="Calibri" w:hAnsi="Calibri" w:cs="Calibri"/>
                <w:b/>
                <w:color w:val="0B5394"/>
                <w:highlight w:val="white"/>
              </w:rPr>
            </w:pPr>
            <w:r>
              <w:rPr>
                <w:rFonts w:ascii="Calibri" w:eastAsia="Calibri" w:hAnsi="Calibri" w:cs="Calibri"/>
                <w:b/>
                <w:color w:val="0B5394"/>
                <w:highlight w:val="white"/>
              </w:rPr>
              <w:t>Ekarpen honen xedea da irakasleei eredu bat, moldaketa ezberdinak  onartzen dituena, eta baliabideak ematea,  ikasleen Adimen Emozionalaren inguruko lana egin ahal dezaten. Zehatzago azalduta,  ikasleek konfinamendu aldian nabaritu dituzten emozioen   identifikazioa, onarpen, izendatze ,adierazpen eta ulermenean aurrerapausoak eman ditzaten.</w:t>
            </w:r>
          </w:p>
        </w:tc>
      </w:tr>
    </w:tbl>
    <w:p w:rsidR="00134562" w:rsidRDefault="00134562">
      <w:pPr>
        <w:rPr>
          <w:rFonts w:ascii="Calibri" w:eastAsia="Calibri" w:hAnsi="Calibri" w:cs="Calibri"/>
        </w:rPr>
      </w:pPr>
    </w:p>
    <w:p w:rsidR="00134562" w:rsidRDefault="00433A97">
      <w:pPr>
        <w:shd w:val="clear" w:color="auto" w:fill="FFFFFF"/>
        <w:spacing w:after="160" w:line="342" w:lineRule="auto"/>
        <w:jc w:val="both"/>
        <w:rPr>
          <w:rFonts w:ascii="Calibri" w:eastAsia="Calibri" w:hAnsi="Calibri" w:cs="Calibri"/>
          <w:b/>
        </w:rPr>
      </w:pPr>
      <w:r>
        <w:rPr>
          <w:rFonts w:ascii="Calibri" w:eastAsia="Calibri" w:hAnsi="Calibri" w:cs="Calibri"/>
          <w:b/>
        </w:rPr>
        <w:t>SINTONIA</w:t>
      </w:r>
    </w:p>
    <w:p w:rsidR="00134562" w:rsidRDefault="00433A97">
      <w:pPr>
        <w:shd w:val="clear" w:color="auto" w:fill="FFFFFF"/>
        <w:spacing w:after="160" w:line="342" w:lineRule="auto"/>
        <w:jc w:val="both"/>
        <w:rPr>
          <w:rFonts w:ascii="Calibri" w:eastAsia="Calibri" w:hAnsi="Calibri" w:cs="Calibri"/>
          <w:color w:val="980000"/>
        </w:rPr>
      </w:pPr>
      <w:r>
        <w:rPr>
          <w:rFonts w:ascii="Calibri" w:eastAsia="Calibri" w:hAnsi="Calibri" w:cs="Calibri"/>
        </w:rPr>
        <w:t xml:space="preserve">Jarduera hau egin baino lehen, komeni da Sintonia ataleko </w:t>
      </w:r>
      <w:r>
        <w:rPr>
          <w:rFonts w:ascii="Calibri" w:eastAsia="Calibri" w:hAnsi="Calibri" w:cs="Calibri"/>
          <w:b/>
          <w:i/>
        </w:rPr>
        <w:t>…</w:t>
      </w:r>
      <w:hyperlink r:id="rId9" w:history="1">
        <w:r w:rsidRPr="007D6E37">
          <w:rPr>
            <w:rStyle w:val="Hipervnculo"/>
            <w:rFonts w:ascii="Calibri" w:eastAsia="Calibri" w:hAnsi="Calibri" w:cs="Calibri"/>
          </w:rPr>
          <w:t>https://yout</w:t>
        </w:r>
        <w:r w:rsidRPr="007D6E37">
          <w:rPr>
            <w:rStyle w:val="Hipervnculo"/>
            <w:rFonts w:ascii="Calibri" w:eastAsia="Calibri" w:hAnsi="Calibri" w:cs="Calibri"/>
          </w:rPr>
          <w:t>u</w:t>
        </w:r>
        <w:r w:rsidRPr="007D6E37">
          <w:rPr>
            <w:rStyle w:val="Hipervnculo"/>
            <w:rFonts w:ascii="Calibri" w:eastAsia="Calibri" w:hAnsi="Calibri" w:cs="Calibri"/>
          </w:rPr>
          <w:t>.be/jWZcScK9DFQ</w:t>
        </w:r>
      </w:hyperlink>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color w:val="980000"/>
        </w:rPr>
        <w:t xml:space="preserve"> </w:t>
      </w:r>
      <w:r>
        <w:rPr>
          <w:rFonts w:ascii="Calibri" w:eastAsia="Calibri" w:hAnsi="Calibri" w:cs="Calibri"/>
        </w:rPr>
        <w:t>ariketa egitea 5-10 minutuetan  gelan giro lasaia egon dadin eta ikasleek horrelako ariketak egiteko ohitura har dezaten.</w:t>
      </w:r>
    </w:p>
    <w:p w:rsidR="00134562" w:rsidRDefault="00433A97">
      <w:pPr>
        <w:spacing w:after="200"/>
        <w:rPr>
          <w:rFonts w:ascii="Calibri" w:eastAsia="Calibri" w:hAnsi="Calibri" w:cs="Calibri"/>
          <w:b/>
        </w:rPr>
      </w:pPr>
      <w:r>
        <w:rPr>
          <w:rFonts w:ascii="Calibri" w:eastAsia="Calibri" w:hAnsi="Calibri" w:cs="Calibri"/>
          <w:b/>
        </w:rPr>
        <w:t>HELBURUA</w:t>
      </w:r>
    </w:p>
    <w:p w:rsidR="00134562" w:rsidRDefault="00433A97">
      <w:pPr>
        <w:spacing w:after="200"/>
        <w:rPr>
          <w:rFonts w:ascii="Calibri" w:eastAsia="Calibri" w:hAnsi="Calibri" w:cs="Calibri"/>
        </w:rPr>
      </w:pPr>
      <w:r>
        <w:rPr>
          <w:rFonts w:ascii="Calibri" w:eastAsia="Calibri" w:hAnsi="Calibri" w:cs="Calibri"/>
        </w:rPr>
        <w:t>Ikasleek konfinamendu egoeran nabaritu dituzten emozio eta sentimenduak ikas dezaten :</w:t>
      </w:r>
    </w:p>
    <w:p w:rsidR="00134562" w:rsidRDefault="00433A97">
      <w:pPr>
        <w:numPr>
          <w:ilvl w:val="0"/>
          <w:numId w:val="7"/>
        </w:numPr>
        <w:rPr>
          <w:rFonts w:ascii="Calibri" w:eastAsia="Calibri" w:hAnsi="Calibri" w:cs="Calibri"/>
        </w:rPr>
      </w:pPr>
      <w:r>
        <w:rPr>
          <w:rFonts w:ascii="Calibri" w:eastAsia="Calibri" w:hAnsi="Calibri" w:cs="Calibri"/>
        </w:rPr>
        <w:t>Identifikatzen.</w:t>
      </w:r>
    </w:p>
    <w:p w:rsidR="00134562" w:rsidRDefault="00433A97">
      <w:pPr>
        <w:numPr>
          <w:ilvl w:val="0"/>
          <w:numId w:val="7"/>
        </w:numPr>
        <w:rPr>
          <w:rFonts w:ascii="Calibri" w:eastAsia="Calibri" w:hAnsi="Calibri" w:cs="Calibri"/>
        </w:rPr>
      </w:pPr>
      <w:r>
        <w:rPr>
          <w:rFonts w:ascii="Calibri" w:eastAsia="Calibri" w:hAnsi="Calibri" w:cs="Calibri"/>
        </w:rPr>
        <w:t>Onartzen .</w:t>
      </w:r>
    </w:p>
    <w:p w:rsidR="00134562" w:rsidRDefault="00433A97">
      <w:pPr>
        <w:numPr>
          <w:ilvl w:val="0"/>
          <w:numId w:val="7"/>
        </w:numPr>
        <w:rPr>
          <w:rFonts w:ascii="Calibri" w:eastAsia="Calibri" w:hAnsi="Calibri" w:cs="Calibri"/>
        </w:rPr>
      </w:pPr>
      <w:r>
        <w:rPr>
          <w:rFonts w:ascii="Calibri" w:eastAsia="Calibri" w:hAnsi="Calibri" w:cs="Calibri"/>
        </w:rPr>
        <w:t>Izendatzen .</w:t>
      </w:r>
    </w:p>
    <w:p w:rsidR="00134562" w:rsidRDefault="00433A97">
      <w:pPr>
        <w:numPr>
          <w:ilvl w:val="0"/>
          <w:numId w:val="7"/>
        </w:numPr>
        <w:rPr>
          <w:rFonts w:ascii="Calibri" w:eastAsia="Calibri" w:hAnsi="Calibri" w:cs="Calibri"/>
        </w:rPr>
      </w:pPr>
      <w:r>
        <w:rPr>
          <w:rFonts w:ascii="Calibri" w:eastAsia="Calibri" w:hAnsi="Calibri" w:cs="Calibri"/>
        </w:rPr>
        <w:t xml:space="preserve">Adierazten </w:t>
      </w:r>
    </w:p>
    <w:p w:rsidR="00134562" w:rsidRDefault="00433A97">
      <w:pPr>
        <w:numPr>
          <w:ilvl w:val="0"/>
          <w:numId w:val="7"/>
        </w:numPr>
        <w:rPr>
          <w:rFonts w:ascii="Calibri" w:eastAsia="Calibri" w:hAnsi="Calibri" w:cs="Calibri"/>
        </w:rPr>
      </w:pPr>
      <w:r>
        <w:rPr>
          <w:rFonts w:ascii="Calibri" w:eastAsia="Calibri" w:hAnsi="Calibri" w:cs="Calibri"/>
        </w:rPr>
        <w:t>Ulertzen bere emozioak eta urliarenak.</w:t>
      </w:r>
    </w:p>
    <w:p w:rsidR="00134562" w:rsidRDefault="00433A97">
      <w:pPr>
        <w:numPr>
          <w:ilvl w:val="0"/>
          <w:numId w:val="7"/>
        </w:numPr>
        <w:spacing w:after="200"/>
        <w:rPr>
          <w:rFonts w:ascii="Calibri" w:eastAsia="Calibri" w:hAnsi="Calibri" w:cs="Calibri"/>
        </w:rPr>
      </w:pPr>
      <w:r>
        <w:rPr>
          <w:rFonts w:ascii="Calibri" w:eastAsia="Calibri" w:hAnsi="Calibri" w:cs="Calibri"/>
        </w:rPr>
        <w:t>Lehenengo urratsak ematen  emozio eta sentimenduak era egoki batez kudeatzeko.</w:t>
      </w:r>
    </w:p>
    <w:p w:rsidR="00134562" w:rsidRDefault="00134562">
      <w:pPr>
        <w:rPr>
          <w:rFonts w:ascii="Calibri" w:eastAsia="Calibri" w:hAnsi="Calibri" w:cs="Calibri"/>
        </w:rPr>
      </w:pPr>
    </w:p>
    <w:p w:rsidR="00134562" w:rsidRDefault="00433A97">
      <w:pPr>
        <w:shd w:val="clear" w:color="auto" w:fill="FFFFFF"/>
        <w:spacing w:after="160" w:line="342" w:lineRule="auto"/>
        <w:jc w:val="both"/>
        <w:rPr>
          <w:rFonts w:ascii="Calibri" w:eastAsia="Calibri" w:hAnsi="Calibri" w:cs="Calibri"/>
          <w:b/>
        </w:rPr>
      </w:pPr>
      <w:r>
        <w:rPr>
          <w:rFonts w:ascii="Calibri" w:eastAsia="Calibri" w:hAnsi="Calibri" w:cs="Calibri"/>
          <w:b/>
        </w:rPr>
        <w:t>GARAPENA</w:t>
      </w:r>
    </w:p>
    <w:p w:rsidR="00134562" w:rsidRDefault="00433A97">
      <w:pPr>
        <w:shd w:val="clear" w:color="auto" w:fill="FFFFFF"/>
        <w:spacing w:after="160" w:line="342" w:lineRule="auto"/>
        <w:jc w:val="both"/>
        <w:rPr>
          <w:rFonts w:ascii="Calibri" w:eastAsia="Calibri" w:hAnsi="Calibri" w:cs="Calibri"/>
          <w:b/>
        </w:rPr>
      </w:pPr>
      <w:r>
        <w:rPr>
          <w:rFonts w:ascii="Calibri" w:eastAsia="Calibri" w:hAnsi="Calibri" w:cs="Calibri"/>
          <w:b/>
        </w:rPr>
        <w:t>Bakarlana.</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 xml:space="preserve"> Ikasleek, bere begien aurrean koadro bat izanda non, emozio eta sentimendu ezberdinak jasotzen diren,</w:t>
      </w:r>
      <w:r w:rsidR="004C4AAC">
        <w:rPr>
          <w:rFonts w:ascii="Calibri" w:eastAsia="Calibri" w:hAnsi="Calibri" w:cs="Calibri"/>
        </w:rPr>
        <w:t xml:space="preserve"> </w:t>
      </w:r>
      <w:r>
        <w:rPr>
          <w:rFonts w:ascii="Calibri" w:eastAsia="Calibri" w:hAnsi="Calibri" w:cs="Calibri"/>
        </w:rPr>
        <w:t>oroigarri gisa,  konfinamendu aldian maiztasun eta bizitasun gehiagorekin sumatu dituzten hiru sentimenduak aukeratuko dituzte. Jarraian, sentimendu bat gutxienez aukeratuz,  honako galderei erantzungo diete:</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Zer gertatu zen?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Nortzuek parte hartu zuten gertaera horretan ?</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Non jazo zen?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Zuk ze pentsatu zenuen?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lastRenderedPageBreak/>
        <w:t>Zuk ze sentitu zenuen ? Nabaritutakoa atsegina edo desatsegina izan zen? Nola dakizu emozio  hori hauteman zenuela?</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Zer esan  edota egin zenuen ?</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Beste protagonistek, zure ustez, zer pentsamenduak eta sentimenduak izan zituzten? Uste horiek ze eragina izan zuten zugan?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rPr>
        <w:t>Beste pertsonek zer esan edota egin zuten.</w:t>
      </w:r>
    </w:p>
    <w:p w:rsidR="00134562" w:rsidRDefault="00433A97">
      <w:pPr>
        <w:numPr>
          <w:ilvl w:val="0"/>
          <w:numId w:val="3"/>
        </w:numPr>
        <w:shd w:val="clear" w:color="auto" w:fill="FFFFFF"/>
        <w:spacing w:after="160" w:line="342" w:lineRule="auto"/>
        <w:jc w:val="both"/>
        <w:rPr>
          <w:rFonts w:ascii="Calibri" w:eastAsia="Calibri" w:hAnsi="Calibri" w:cs="Calibri"/>
        </w:rPr>
      </w:pPr>
      <w:r>
        <w:rPr>
          <w:rFonts w:ascii="Calibri" w:eastAsia="Calibri" w:hAnsi="Calibri" w:cs="Calibri"/>
        </w:rPr>
        <w:t>Gertaera horrek ondorioak izan zituen? Zeintzuk?</w:t>
      </w:r>
    </w:p>
    <w:p w:rsidR="00134562" w:rsidRDefault="00433A97">
      <w:pPr>
        <w:shd w:val="clear" w:color="auto" w:fill="FFFFFF"/>
        <w:spacing w:after="160" w:line="342" w:lineRule="auto"/>
        <w:jc w:val="both"/>
        <w:rPr>
          <w:rFonts w:ascii="Calibri" w:eastAsia="Calibri" w:hAnsi="Calibri" w:cs="Calibri"/>
          <w:b/>
        </w:rPr>
      </w:pPr>
      <w:r>
        <w:rPr>
          <w:rFonts w:ascii="Calibri" w:eastAsia="Calibri" w:hAnsi="Calibri" w:cs="Calibri"/>
          <w:b/>
        </w:rPr>
        <w:t>Talde txikitako lana</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Hirukoteak edo bikoteak antolatuko dira .Ikasleek  bere taldekideak aukeratuko dituzte. Burutuko dituzten eginkizunak honako hauek izango dira :</w:t>
      </w:r>
    </w:p>
    <w:p w:rsidR="00134562" w:rsidRDefault="00433A97">
      <w:pPr>
        <w:numPr>
          <w:ilvl w:val="0"/>
          <w:numId w:val="2"/>
        </w:numPr>
        <w:shd w:val="clear" w:color="auto" w:fill="FFFFFF"/>
        <w:spacing w:line="342" w:lineRule="auto"/>
        <w:jc w:val="both"/>
        <w:rPr>
          <w:rFonts w:ascii="Calibri" w:eastAsia="Calibri" w:hAnsi="Calibri" w:cs="Calibri"/>
        </w:rPr>
      </w:pPr>
      <w:r>
        <w:rPr>
          <w:rFonts w:ascii="Calibri" w:eastAsia="Calibri" w:hAnsi="Calibri" w:cs="Calibri"/>
          <w:b/>
          <w:i/>
        </w:rPr>
        <w:t>Lehengo jarduera.</w:t>
      </w:r>
      <w:r w:rsidR="004C4AAC">
        <w:rPr>
          <w:rFonts w:ascii="Calibri" w:eastAsia="Calibri" w:hAnsi="Calibri" w:cs="Calibri"/>
          <w:b/>
          <w:i/>
        </w:rPr>
        <w:t xml:space="preserve"> </w:t>
      </w:r>
      <w:r>
        <w:rPr>
          <w:rFonts w:ascii="Calibri" w:eastAsia="Calibri" w:hAnsi="Calibri" w:cs="Calibri"/>
        </w:rPr>
        <w:t xml:space="preserve">Taldekideek  elkarri kontatuko diete erantzun dutena. Entzuleek, geroago eta </w:t>
      </w:r>
      <w:r>
        <w:rPr>
          <w:rFonts w:ascii="Calibri" w:eastAsia="Calibri" w:hAnsi="Calibri" w:cs="Calibri"/>
          <w:b/>
        </w:rPr>
        <w:t>epaiketarik egin</w:t>
      </w:r>
      <w:r>
        <w:rPr>
          <w:rFonts w:ascii="Calibri" w:eastAsia="Calibri" w:hAnsi="Calibri" w:cs="Calibri"/>
        </w:rPr>
        <w:t xml:space="preserve"> </w:t>
      </w:r>
      <w:r>
        <w:rPr>
          <w:rFonts w:ascii="Calibri" w:eastAsia="Calibri" w:hAnsi="Calibri" w:cs="Calibri"/>
          <w:b/>
        </w:rPr>
        <w:t>gabe</w:t>
      </w:r>
      <w:r>
        <w:rPr>
          <w:rFonts w:ascii="Calibri" w:eastAsia="Calibri" w:hAnsi="Calibri" w:cs="Calibri"/>
        </w:rPr>
        <w:t>, horrelako egoeran bere balizko pentsamenduak , sentimenduak eta portaerak azalduko dituzte.</w:t>
      </w:r>
    </w:p>
    <w:p w:rsidR="00134562" w:rsidRDefault="00433A97">
      <w:pPr>
        <w:numPr>
          <w:ilvl w:val="0"/>
          <w:numId w:val="2"/>
        </w:numPr>
        <w:shd w:val="clear" w:color="auto" w:fill="FFFFFF"/>
        <w:spacing w:line="342" w:lineRule="auto"/>
        <w:jc w:val="both"/>
        <w:rPr>
          <w:rFonts w:ascii="Calibri" w:eastAsia="Calibri" w:hAnsi="Calibri" w:cs="Calibri"/>
        </w:rPr>
      </w:pPr>
      <w:r>
        <w:rPr>
          <w:rFonts w:ascii="Calibri" w:eastAsia="Calibri" w:hAnsi="Calibri" w:cs="Calibri"/>
          <w:b/>
          <w:i/>
        </w:rPr>
        <w:t>Bigarren jarduera.</w:t>
      </w:r>
      <w:r w:rsidR="004C4AAC">
        <w:rPr>
          <w:rFonts w:ascii="Calibri" w:eastAsia="Calibri" w:hAnsi="Calibri" w:cs="Calibri"/>
          <w:b/>
          <w:i/>
        </w:rPr>
        <w:t xml:space="preserve"> </w:t>
      </w:r>
      <w:r>
        <w:rPr>
          <w:rFonts w:ascii="Calibri" w:eastAsia="Calibri" w:hAnsi="Calibri" w:cs="Calibri"/>
        </w:rPr>
        <w:t>Koadro baten ezkerraldean emozio ezberdinen agerpen fisikoak idatziko dira. Irudi delakoaren  eskumaldean gune zuria topatuko da zeinetan ikasleek seinale fisiko bakoitzari dagokion sentimendua-k idatziko dituzte. Erdiko zutabean zein egoeretan sentsazio  fisiko horiek nabaritzen dituzten adieraziko dute.</w:t>
      </w:r>
    </w:p>
    <w:p w:rsidR="00134562" w:rsidRDefault="00433A97">
      <w:pPr>
        <w:numPr>
          <w:ilvl w:val="0"/>
          <w:numId w:val="2"/>
        </w:numPr>
        <w:shd w:val="clear" w:color="auto" w:fill="FFFFFF"/>
        <w:spacing w:after="160" w:line="342" w:lineRule="auto"/>
        <w:jc w:val="both"/>
        <w:rPr>
          <w:rFonts w:ascii="Calibri" w:eastAsia="Calibri" w:hAnsi="Calibri" w:cs="Calibri"/>
        </w:rPr>
      </w:pPr>
      <w:r>
        <w:rPr>
          <w:rFonts w:ascii="Calibri" w:eastAsia="Calibri" w:hAnsi="Calibri" w:cs="Calibri"/>
          <w:b/>
          <w:i/>
        </w:rPr>
        <w:t>Hirugarren ekintza .</w:t>
      </w:r>
      <w:r>
        <w:rPr>
          <w:rFonts w:ascii="Calibri" w:eastAsia="Calibri" w:hAnsi="Calibri" w:cs="Calibri"/>
        </w:rPr>
        <w:t xml:space="preserve"> Ikasleek, alde batetik, ze sentimenduari dagokion emandako definizioa igarri beharko dute eta bestetik, aipaturiko sentimenduaren sinonimo bat eta antonimo bat idatziko dituzte. Ariketa hau erraztu nahian, erantzunaren  lehenengo </w:t>
      </w:r>
      <w:proofErr w:type="spellStart"/>
      <w:r>
        <w:rPr>
          <w:rFonts w:ascii="Calibri" w:eastAsia="Calibri" w:hAnsi="Calibri" w:cs="Calibri"/>
        </w:rPr>
        <w:t>izkiak</w:t>
      </w:r>
      <w:proofErr w:type="spellEnd"/>
      <w:r>
        <w:rPr>
          <w:rFonts w:ascii="Calibri" w:eastAsia="Calibri" w:hAnsi="Calibri" w:cs="Calibri"/>
        </w:rPr>
        <w:t xml:space="preserve"> edo letrak jar daitezke. Eginkizun zailagoa bihurtzea gura izanez gero, euskalkiak erabiltzekoak dira.</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Talde txikiak bozeramaile bat , gutxienez , izendatuko du , 2. eta 3. egitekoen erantzunak gainerako ikaskideei eta irakasleari jakinarazteko asmoz.</w:t>
      </w:r>
    </w:p>
    <w:p w:rsidR="00134562" w:rsidRDefault="00433A97">
      <w:pPr>
        <w:shd w:val="clear" w:color="auto" w:fill="FFFFFF"/>
        <w:spacing w:after="160" w:line="342" w:lineRule="auto"/>
        <w:jc w:val="both"/>
        <w:rPr>
          <w:rFonts w:ascii="Calibri" w:eastAsia="Calibri" w:hAnsi="Calibri" w:cs="Calibri"/>
          <w:b/>
        </w:rPr>
      </w:pPr>
      <w:r>
        <w:rPr>
          <w:rFonts w:ascii="Calibri" w:eastAsia="Calibri" w:hAnsi="Calibri" w:cs="Calibri"/>
          <w:b/>
        </w:rPr>
        <w:t xml:space="preserve">Talde handiko lana  </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Taldekatze honetan hiru eginkizun ezberdinak burutuko dira:</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1.</w:t>
      </w:r>
      <w:r>
        <w:rPr>
          <w:rFonts w:ascii="Calibri" w:eastAsia="Calibri" w:hAnsi="Calibri" w:cs="Calibri"/>
          <w:b/>
          <w:i/>
        </w:rPr>
        <w:t>Jarduera.</w:t>
      </w:r>
      <w:r>
        <w:rPr>
          <w:rFonts w:ascii="Calibri" w:eastAsia="Calibri" w:hAnsi="Calibri" w:cs="Calibri"/>
        </w:rPr>
        <w:t>Ikasleei galdetuko zaie:</w:t>
      </w:r>
    </w:p>
    <w:p w:rsidR="00134562" w:rsidRDefault="00433A97">
      <w:pPr>
        <w:numPr>
          <w:ilvl w:val="0"/>
          <w:numId w:val="6"/>
        </w:numPr>
        <w:shd w:val="clear" w:color="auto" w:fill="FFFFFF"/>
        <w:spacing w:line="342" w:lineRule="auto"/>
        <w:jc w:val="both"/>
        <w:rPr>
          <w:rFonts w:ascii="Calibri" w:eastAsia="Calibri" w:hAnsi="Calibri" w:cs="Calibri"/>
        </w:rPr>
      </w:pPr>
      <w:r>
        <w:rPr>
          <w:rFonts w:ascii="Calibri" w:eastAsia="Calibri" w:hAnsi="Calibri" w:cs="Calibri"/>
        </w:rPr>
        <w:t>Ze sentitu duzue zuen  ikaskideei bizi izandako egoera emozionalaren gorabeherak kontatzerakoan?.</w:t>
      </w:r>
    </w:p>
    <w:p w:rsidR="00134562" w:rsidRDefault="00433A97">
      <w:pPr>
        <w:numPr>
          <w:ilvl w:val="0"/>
          <w:numId w:val="6"/>
        </w:numPr>
        <w:shd w:val="clear" w:color="auto" w:fill="FFFFFF"/>
        <w:spacing w:line="342" w:lineRule="auto"/>
        <w:jc w:val="both"/>
        <w:rPr>
          <w:rFonts w:ascii="Calibri" w:eastAsia="Calibri" w:hAnsi="Calibri" w:cs="Calibri"/>
        </w:rPr>
      </w:pPr>
      <w:r>
        <w:rPr>
          <w:rFonts w:ascii="Calibri" w:eastAsia="Calibri" w:hAnsi="Calibri" w:cs="Calibri"/>
        </w:rPr>
        <w:t>Erraza  ala zaila izan zaizue zuen ikaskidearen arazoa ulertzea?</w:t>
      </w:r>
    </w:p>
    <w:p w:rsidR="00134562" w:rsidRDefault="00433A97">
      <w:pPr>
        <w:numPr>
          <w:ilvl w:val="0"/>
          <w:numId w:val="6"/>
        </w:numPr>
        <w:shd w:val="clear" w:color="auto" w:fill="FFFFFF"/>
        <w:spacing w:after="160" w:line="342" w:lineRule="auto"/>
        <w:jc w:val="both"/>
        <w:rPr>
          <w:rFonts w:ascii="Calibri" w:eastAsia="Calibri" w:hAnsi="Calibri" w:cs="Calibri"/>
        </w:rPr>
      </w:pPr>
      <w:r>
        <w:rPr>
          <w:rFonts w:ascii="Calibri" w:eastAsia="Calibri" w:hAnsi="Calibri" w:cs="Calibri"/>
        </w:rPr>
        <w:t>Zuen ikaskidearen bizipena aipaturiko egoeran eta zuen balizko bizipena egoera berdinean antzekoak, ezberdinak dira? Zertan antzekoak ? Zertan ezberdinak?</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lastRenderedPageBreak/>
        <w:t>2.</w:t>
      </w:r>
      <w:r>
        <w:rPr>
          <w:rFonts w:ascii="Calibri" w:eastAsia="Calibri" w:hAnsi="Calibri" w:cs="Calibri"/>
          <w:b/>
          <w:i/>
        </w:rPr>
        <w:t>Ekintza.</w:t>
      </w:r>
      <w:r>
        <w:rPr>
          <w:rFonts w:ascii="Calibri" w:eastAsia="Calibri" w:hAnsi="Calibri" w:cs="Calibri"/>
        </w:rPr>
        <w:t>Sentimenduen agerpen fisiko eta sentimenduen definizioak, sinonimoak eta antonimoei buruzko ikasleen erantzunak jakinarazi,  ebaluatu eta zuzenduko dira.</w:t>
      </w:r>
    </w:p>
    <w:p w:rsidR="00134562" w:rsidRDefault="00433A97">
      <w:pPr>
        <w:shd w:val="clear" w:color="auto" w:fill="FFFFFF"/>
        <w:spacing w:after="160" w:line="342" w:lineRule="auto"/>
        <w:jc w:val="both"/>
        <w:rPr>
          <w:rFonts w:ascii="Calibri" w:eastAsia="Calibri" w:hAnsi="Calibri" w:cs="Calibri"/>
        </w:rPr>
      </w:pPr>
      <w:r>
        <w:rPr>
          <w:rFonts w:ascii="Calibri" w:eastAsia="Calibri" w:hAnsi="Calibri" w:cs="Calibri"/>
        </w:rPr>
        <w:t>3.</w:t>
      </w:r>
      <w:r>
        <w:rPr>
          <w:rFonts w:ascii="Calibri" w:eastAsia="Calibri" w:hAnsi="Calibri" w:cs="Calibri"/>
          <w:b/>
          <w:i/>
        </w:rPr>
        <w:t>Eztabaida</w:t>
      </w:r>
      <w:r w:rsidR="004D162C">
        <w:rPr>
          <w:rFonts w:ascii="Calibri" w:eastAsia="Calibri" w:hAnsi="Calibri" w:cs="Calibri"/>
        </w:rPr>
        <w:t xml:space="preserve">. Hiru </w:t>
      </w:r>
      <w:r>
        <w:rPr>
          <w:rFonts w:ascii="Calibri" w:eastAsia="Calibri" w:hAnsi="Calibri" w:cs="Calibri"/>
        </w:rPr>
        <w:t>puntu hauen ingurukoa:</w:t>
      </w:r>
    </w:p>
    <w:p w:rsidR="00134562" w:rsidRDefault="00433A97">
      <w:pPr>
        <w:numPr>
          <w:ilvl w:val="0"/>
          <w:numId w:val="1"/>
        </w:numPr>
        <w:shd w:val="clear" w:color="auto" w:fill="FFFFFF"/>
        <w:spacing w:line="342" w:lineRule="auto"/>
        <w:jc w:val="both"/>
        <w:rPr>
          <w:rFonts w:ascii="Calibri" w:eastAsia="Calibri" w:hAnsi="Calibri" w:cs="Calibri"/>
        </w:rPr>
      </w:pPr>
      <w:r>
        <w:rPr>
          <w:rFonts w:ascii="Calibri" w:eastAsia="Calibri" w:hAnsi="Calibri" w:cs="Calibri"/>
          <w:i/>
        </w:rPr>
        <w:t>Gure emozioen aurrean zeintzuk dira jarrera eta jokabiderik egokienak?</w:t>
      </w:r>
      <w:r>
        <w:rPr>
          <w:rFonts w:ascii="Calibri" w:eastAsia="Calibri" w:hAnsi="Calibri" w:cs="Calibri"/>
        </w:rPr>
        <w:t xml:space="preserve"> : Ukatzea, haiekiko beldurra garatzea,  zure emozioak beste  pertsonei leporatzea, zapaltzea, identifikatzea, jardun eta jardun zure emozioez ez jabetzeko, onartzea emozio guztiak normalak direlako, bere zergatiak, ondorioak, abantailak eta desabantailak ulertzen ahalegintzea, emozioak ongi kudeatzeko teknikak ikastea, emozioak gidari bakartzat hartzea bizitzan… </w:t>
      </w:r>
    </w:p>
    <w:p w:rsidR="00DF24CD" w:rsidRPr="00DF24CD" w:rsidRDefault="00433A97" w:rsidP="00DF24CD">
      <w:pPr>
        <w:numPr>
          <w:ilvl w:val="0"/>
          <w:numId w:val="9"/>
        </w:numPr>
        <w:rPr>
          <w:rFonts w:asciiTheme="majorHAnsi" w:hAnsiTheme="majorHAnsi" w:cstheme="majorHAnsi"/>
          <w:i/>
        </w:rPr>
      </w:pPr>
      <w:r>
        <w:rPr>
          <w:rFonts w:ascii="Calibri" w:eastAsia="Calibri" w:hAnsi="Calibri" w:cs="Calibri"/>
          <w:i/>
        </w:rPr>
        <w:t xml:space="preserve">Emozio batzuen abantailak eta desabantailak aipatzea. </w:t>
      </w:r>
      <w:r>
        <w:rPr>
          <w:rFonts w:ascii="Calibri" w:eastAsia="Calibri" w:hAnsi="Calibri" w:cs="Calibri"/>
        </w:rPr>
        <w:t>Haserrea, estresa, lotsa, erruduntasuna, nazka, beldurra…</w:t>
      </w:r>
      <w:r w:rsidR="00DF24CD" w:rsidRPr="00DF24CD">
        <w:t xml:space="preserve"> </w:t>
      </w:r>
      <w:r w:rsidR="00DF24CD" w:rsidRPr="00DF24CD">
        <w:rPr>
          <w:rFonts w:asciiTheme="majorHAnsi" w:hAnsiTheme="majorHAnsi" w:cstheme="majorHAnsi"/>
        </w:rPr>
        <w:t>Adibidez, haserrea baliagarria da bidegabekeriei aurre egiteko,  baina bortizkeria ere bultza dezake. Estresak gure eraginkortasuna areagotu dezake gehiegizkoa ez izatekotan, baina larregizkoa denean  buru blokeoak   eta  gure sistema immunitarioaren eraginkortasunean beherakadak sor ditzake. Nazkak oka egiteko gogoa eragin dezake baina produktu toxikoetatik babesten gaitu. Beldurrari esker  benetako egoera arriskutsuetan  zuhurragoak izan gaitezke,  baina larregizkoa izanez gero,  gure gorputza  geldiarazi dezake ihes edo borrokatu behar dugunean … Sentimendu eta emozioak kudeatzeko orduan , ze testuingurutan nabaritzen dugun, bere bizitasuna, maiztasuna eta adierazteko erak gogoan eduki beharko ditugu.</w:t>
      </w:r>
    </w:p>
    <w:p w:rsidR="00134562" w:rsidRDefault="00134562" w:rsidP="00DF24CD">
      <w:pPr>
        <w:ind w:left="720"/>
        <w:rPr>
          <w:rFonts w:ascii="Calibri" w:eastAsia="Calibri" w:hAnsi="Calibri" w:cs="Calibri"/>
          <w:i/>
        </w:rPr>
      </w:pPr>
    </w:p>
    <w:p w:rsidR="00134562" w:rsidRDefault="00433A97">
      <w:pPr>
        <w:numPr>
          <w:ilvl w:val="0"/>
          <w:numId w:val="1"/>
        </w:numPr>
        <w:rPr>
          <w:rFonts w:ascii="Calibri" w:eastAsia="Calibri" w:hAnsi="Calibri" w:cs="Calibri"/>
          <w:i/>
        </w:rPr>
      </w:pPr>
      <w:r>
        <w:rPr>
          <w:rFonts w:ascii="Calibri" w:eastAsia="Calibri" w:hAnsi="Calibri" w:cs="Calibri"/>
          <w:i/>
        </w:rPr>
        <w:t>Pertsona guztiek egoera berdinetan emozio berberak nabaritzen dituzte? Zergatik?.</w:t>
      </w:r>
      <w:r w:rsidR="004C4AAC">
        <w:rPr>
          <w:rFonts w:ascii="Calibri" w:eastAsia="Calibri" w:hAnsi="Calibri" w:cs="Calibri"/>
          <w:i/>
        </w:rPr>
        <w:t xml:space="preserve"> </w:t>
      </w:r>
      <w:r>
        <w:rPr>
          <w:rFonts w:ascii="Calibri" w:eastAsia="Calibri" w:hAnsi="Calibri" w:cs="Calibri"/>
        </w:rPr>
        <w:t>Egoera baten bizipen zehatza egoera delakoaren ulerkuntzaren arabekoa izan ohi da. Aipaturiko interpretazioa faktore batzuek baldintzatuta au</w:t>
      </w:r>
      <w:r w:rsidR="004C4AAC">
        <w:rPr>
          <w:rFonts w:ascii="Calibri" w:eastAsia="Calibri" w:hAnsi="Calibri" w:cs="Calibri"/>
        </w:rPr>
        <w:t>rkitzen da; sinesmenak;  memento</w:t>
      </w:r>
      <w:r>
        <w:rPr>
          <w:rFonts w:ascii="Calibri" w:eastAsia="Calibri" w:hAnsi="Calibri" w:cs="Calibri"/>
        </w:rPr>
        <w:t>ko beharrak eta itxarobideak; aurreko bizipenak; baloreak; gure prestakuntza; daukagun informazioa egoera delakoaz; nortasunaren zenbait ezaugarriak;  uneko egoera fisikoa… .Arestian azaldutako faktoreak pertsonengan oso ezberdinak izan daitekenez,  egoera berdinaren interpretazioa eta beraz , bizipena bestelakoak  izan ohi direla  ulertu ahal da errazki.</w:t>
      </w:r>
    </w:p>
    <w:p w:rsidR="00134562" w:rsidRDefault="00433A97">
      <w:pPr>
        <w:rPr>
          <w:rFonts w:ascii="Calibri" w:eastAsia="Calibri" w:hAnsi="Calibri" w:cs="Calibri"/>
        </w:rPr>
      </w:pPr>
      <w:r>
        <w:rPr>
          <w:rFonts w:ascii="Calibri" w:eastAsia="Calibri" w:hAnsi="Calibri" w:cs="Calibri"/>
        </w:rPr>
        <w:t xml:space="preserve"> </w:t>
      </w:r>
    </w:p>
    <w:p w:rsidR="00134562" w:rsidRDefault="00433A97">
      <w:pPr>
        <w:rPr>
          <w:rFonts w:ascii="Calibri" w:eastAsia="Calibri" w:hAnsi="Calibri" w:cs="Calibri"/>
        </w:rPr>
      </w:pPr>
      <w:r>
        <w:rPr>
          <w:rFonts w:ascii="Calibri" w:eastAsia="Calibri" w:hAnsi="Calibri" w:cs="Calibri"/>
        </w:rPr>
        <w:t>Bi ikasleek eztabaida honen ondorioak idatziz jasoko dituzte. Irakasleak hartutakoa aztertu  ondoren ikasleen artean banatuko du.</w:t>
      </w:r>
    </w:p>
    <w:p w:rsidR="00134562" w:rsidRDefault="00134562">
      <w:pPr>
        <w:rPr>
          <w:rFonts w:ascii="Calibri" w:eastAsia="Calibri" w:hAnsi="Calibri" w:cs="Calibri"/>
        </w:rPr>
      </w:pPr>
    </w:p>
    <w:p w:rsidR="00134562" w:rsidRDefault="00433A97">
      <w:pPr>
        <w:spacing w:after="160" w:line="342" w:lineRule="auto"/>
        <w:jc w:val="both"/>
        <w:rPr>
          <w:rFonts w:ascii="Calibri" w:eastAsia="Calibri" w:hAnsi="Calibri" w:cs="Calibri"/>
          <w:b/>
        </w:rPr>
      </w:pPr>
      <w:r>
        <w:rPr>
          <w:rFonts w:ascii="Calibri" w:eastAsia="Calibri" w:hAnsi="Calibri" w:cs="Calibri"/>
          <w:b/>
        </w:rPr>
        <w:t>BALORAZIOA</w:t>
      </w:r>
    </w:p>
    <w:p w:rsidR="00134562" w:rsidRDefault="00433A97">
      <w:pPr>
        <w:spacing w:after="160" w:line="342" w:lineRule="auto"/>
        <w:jc w:val="both"/>
        <w:rPr>
          <w:rFonts w:ascii="Calibri" w:eastAsia="Calibri" w:hAnsi="Calibri" w:cs="Calibri"/>
          <w:b/>
          <w:i/>
        </w:rPr>
      </w:pPr>
      <w:r>
        <w:rPr>
          <w:rFonts w:ascii="Calibri" w:eastAsia="Calibri" w:hAnsi="Calibri" w:cs="Calibri"/>
          <w:b/>
          <w:i/>
        </w:rPr>
        <w:t>Ikasleen aldetik</w:t>
      </w:r>
    </w:p>
    <w:p w:rsidR="00134562" w:rsidRDefault="00433A97">
      <w:pPr>
        <w:numPr>
          <w:ilvl w:val="0"/>
          <w:numId w:val="5"/>
        </w:numPr>
        <w:spacing w:line="342" w:lineRule="auto"/>
        <w:ind w:left="1100"/>
        <w:jc w:val="both"/>
        <w:rPr>
          <w:rFonts w:ascii="Calibri" w:eastAsia="Calibri" w:hAnsi="Calibri" w:cs="Calibri"/>
        </w:rPr>
      </w:pPr>
      <w:r>
        <w:rPr>
          <w:rFonts w:ascii="Calibri" w:eastAsia="Calibri" w:hAnsi="Calibri" w:cs="Calibri"/>
        </w:rPr>
        <w:t>Zer ikasi duzu?</w:t>
      </w:r>
    </w:p>
    <w:p w:rsidR="00134562" w:rsidRDefault="00433A97">
      <w:pPr>
        <w:numPr>
          <w:ilvl w:val="0"/>
          <w:numId w:val="5"/>
        </w:numPr>
        <w:spacing w:line="342" w:lineRule="auto"/>
        <w:ind w:left="1100"/>
        <w:jc w:val="both"/>
        <w:rPr>
          <w:rFonts w:ascii="Calibri" w:eastAsia="Calibri" w:hAnsi="Calibri" w:cs="Calibri"/>
        </w:rPr>
      </w:pPr>
      <w:r>
        <w:rPr>
          <w:rFonts w:ascii="Calibri" w:eastAsia="Calibri" w:hAnsi="Calibri" w:cs="Calibri"/>
        </w:rPr>
        <w:t>Zailtasunak izan dituzu?</w:t>
      </w:r>
    </w:p>
    <w:p w:rsidR="00134562" w:rsidRDefault="00433A97">
      <w:pPr>
        <w:numPr>
          <w:ilvl w:val="0"/>
          <w:numId w:val="5"/>
        </w:numPr>
        <w:spacing w:after="320" w:line="342" w:lineRule="auto"/>
        <w:ind w:left="1100"/>
        <w:jc w:val="both"/>
        <w:rPr>
          <w:rFonts w:ascii="Calibri" w:eastAsia="Calibri" w:hAnsi="Calibri" w:cs="Calibri"/>
        </w:rPr>
      </w:pPr>
      <w:r>
        <w:rPr>
          <w:rFonts w:ascii="Calibri" w:eastAsia="Calibri" w:hAnsi="Calibri" w:cs="Calibri"/>
        </w:rPr>
        <w:t>Zer hobeto behar dugu?</w:t>
      </w:r>
    </w:p>
    <w:p w:rsidR="00134562" w:rsidRDefault="00433A97">
      <w:pPr>
        <w:spacing w:after="160" w:line="342" w:lineRule="auto"/>
        <w:jc w:val="both"/>
        <w:rPr>
          <w:rFonts w:ascii="Calibri" w:eastAsia="Calibri" w:hAnsi="Calibri" w:cs="Calibri"/>
        </w:rPr>
      </w:pPr>
      <w:r>
        <w:rPr>
          <w:rFonts w:ascii="Calibri" w:eastAsia="Calibri" w:hAnsi="Calibri" w:cs="Calibri"/>
        </w:rPr>
        <w:t>Irakasleak jasoko du ikasleek esaten dutena eta hurrengo saioan gogoraraziko die.</w:t>
      </w:r>
    </w:p>
    <w:p w:rsidR="00DF24CD" w:rsidRDefault="00DF24CD">
      <w:pPr>
        <w:spacing w:after="160" w:line="342" w:lineRule="auto"/>
        <w:jc w:val="both"/>
        <w:rPr>
          <w:rFonts w:ascii="Calibri" w:eastAsia="Calibri" w:hAnsi="Calibri" w:cs="Calibri"/>
          <w:b/>
          <w:i/>
        </w:rPr>
      </w:pPr>
    </w:p>
    <w:p w:rsidR="00134562" w:rsidRDefault="00433A97">
      <w:pPr>
        <w:spacing w:after="160" w:line="342" w:lineRule="auto"/>
        <w:jc w:val="both"/>
        <w:rPr>
          <w:rFonts w:ascii="Calibri" w:eastAsia="Calibri" w:hAnsi="Calibri" w:cs="Calibri"/>
          <w:b/>
          <w:i/>
        </w:rPr>
      </w:pPr>
      <w:r>
        <w:rPr>
          <w:rFonts w:ascii="Calibri" w:eastAsia="Calibri" w:hAnsi="Calibri" w:cs="Calibri"/>
          <w:b/>
          <w:i/>
        </w:rPr>
        <w:lastRenderedPageBreak/>
        <w:t>Irakasleen aldetik</w:t>
      </w:r>
    </w:p>
    <w:p w:rsidR="00134562" w:rsidRDefault="00433A97">
      <w:pPr>
        <w:spacing w:after="160" w:line="342" w:lineRule="auto"/>
        <w:jc w:val="both"/>
        <w:rPr>
          <w:rFonts w:ascii="Calibri" w:eastAsia="Calibri" w:hAnsi="Calibri" w:cs="Calibri"/>
        </w:rPr>
      </w:pPr>
      <w:r>
        <w:rPr>
          <w:rFonts w:ascii="Calibri" w:eastAsia="Calibri" w:hAnsi="Calibri" w:cs="Calibri"/>
        </w:rPr>
        <w:t>Ikasleek eginiko ebaluaketaz gain, irakasleek ere bere balorazio egin  dezakete. Horretarako proposatzen diren alderdiak hauek ditugu:</w:t>
      </w:r>
    </w:p>
    <w:p w:rsidR="00134562" w:rsidRDefault="00433A97">
      <w:pPr>
        <w:numPr>
          <w:ilvl w:val="0"/>
          <w:numId w:val="4"/>
        </w:numPr>
        <w:spacing w:line="342" w:lineRule="auto"/>
        <w:jc w:val="both"/>
        <w:rPr>
          <w:rFonts w:ascii="Calibri" w:eastAsia="Calibri" w:hAnsi="Calibri" w:cs="Calibri"/>
          <w:i/>
        </w:rPr>
      </w:pPr>
      <w:r>
        <w:rPr>
          <w:rFonts w:ascii="Calibri" w:eastAsia="Calibri" w:hAnsi="Calibri" w:cs="Calibri"/>
          <w:i/>
        </w:rPr>
        <w:t xml:space="preserve">Komunikatzeko era. </w:t>
      </w:r>
      <w:r>
        <w:rPr>
          <w:rFonts w:ascii="Calibri" w:eastAsia="Calibri" w:hAnsi="Calibri" w:cs="Calibri"/>
        </w:rPr>
        <w:t>Adierazpen eta entzutea.</w:t>
      </w:r>
    </w:p>
    <w:p w:rsidR="00134562" w:rsidRDefault="00433A97">
      <w:pPr>
        <w:numPr>
          <w:ilvl w:val="0"/>
          <w:numId w:val="4"/>
        </w:numPr>
        <w:spacing w:line="342" w:lineRule="auto"/>
        <w:jc w:val="both"/>
        <w:rPr>
          <w:rFonts w:ascii="Calibri" w:eastAsia="Calibri" w:hAnsi="Calibri" w:cs="Calibri"/>
          <w:i/>
        </w:rPr>
      </w:pPr>
      <w:r>
        <w:rPr>
          <w:rFonts w:ascii="Calibri" w:eastAsia="Calibri" w:hAnsi="Calibri" w:cs="Calibri"/>
          <w:i/>
        </w:rPr>
        <w:t>Parte hartze maila.</w:t>
      </w:r>
    </w:p>
    <w:p w:rsidR="00134562" w:rsidRDefault="00433A97">
      <w:pPr>
        <w:numPr>
          <w:ilvl w:val="0"/>
          <w:numId w:val="4"/>
        </w:numPr>
        <w:spacing w:line="342" w:lineRule="auto"/>
        <w:rPr>
          <w:rFonts w:ascii="Calibri" w:eastAsia="Calibri" w:hAnsi="Calibri" w:cs="Calibri"/>
          <w:i/>
        </w:rPr>
      </w:pPr>
      <w:r>
        <w:rPr>
          <w:rFonts w:ascii="Calibri" w:eastAsia="Calibri" w:hAnsi="Calibri" w:cs="Calibri"/>
          <w:i/>
        </w:rPr>
        <w:t xml:space="preserve">Taldearen giroa. </w:t>
      </w:r>
      <w:r>
        <w:rPr>
          <w:rFonts w:ascii="Calibri" w:eastAsia="Calibri" w:hAnsi="Calibri" w:cs="Calibri"/>
        </w:rPr>
        <w:t>Errespetua. Jarraibideen betetze maila. Aditasun maila. Portaera disruptiboak…</w:t>
      </w:r>
    </w:p>
    <w:p w:rsidR="00134562" w:rsidRDefault="00433A97">
      <w:pPr>
        <w:numPr>
          <w:ilvl w:val="0"/>
          <w:numId w:val="4"/>
        </w:numPr>
        <w:spacing w:after="160" w:line="342" w:lineRule="auto"/>
        <w:rPr>
          <w:rFonts w:ascii="Calibri" w:eastAsia="Calibri" w:hAnsi="Calibri" w:cs="Calibri"/>
          <w:i/>
        </w:rPr>
      </w:pPr>
      <w:r>
        <w:rPr>
          <w:rFonts w:ascii="Calibri" w:eastAsia="Calibri" w:hAnsi="Calibri" w:cs="Calibri"/>
          <w:i/>
        </w:rPr>
        <w:t>Helburuen lortze maila.</w:t>
      </w:r>
    </w:p>
    <w:p w:rsidR="00134562" w:rsidRDefault="00433A97">
      <w:pPr>
        <w:spacing w:after="160" w:line="342" w:lineRule="auto"/>
        <w:rPr>
          <w:rFonts w:ascii="Calibri" w:eastAsia="Calibri" w:hAnsi="Calibri" w:cs="Calibri"/>
        </w:rPr>
      </w:pPr>
      <w:r>
        <w:rPr>
          <w:rFonts w:ascii="Calibri" w:eastAsia="Calibri" w:hAnsi="Calibri" w:cs="Calibri"/>
        </w:rPr>
        <w:t>Balorazio honen ondorioak gogoan eduki beharko dira hurrengoko saioa diseinatzerakoan.</w:t>
      </w:r>
    </w:p>
    <w:p w:rsidR="00134562" w:rsidRDefault="00433A97">
      <w:pPr>
        <w:spacing w:after="160" w:line="342" w:lineRule="auto"/>
        <w:jc w:val="both"/>
        <w:rPr>
          <w:rFonts w:ascii="Calibri" w:eastAsia="Calibri" w:hAnsi="Calibri" w:cs="Calibri"/>
          <w:b/>
        </w:rPr>
      </w:pPr>
      <w:r>
        <w:rPr>
          <w:rFonts w:ascii="Calibri" w:eastAsia="Calibri" w:hAnsi="Calibri" w:cs="Calibri"/>
          <w:b/>
        </w:rPr>
        <w:t>DENBORA</w:t>
      </w:r>
    </w:p>
    <w:p w:rsidR="00134562" w:rsidRDefault="00433A97">
      <w:pPr>
        <w:spacing w:after="160" w:line="342" w:lineRule="auto"/>
        <w:jc w:val="both"/>
        <w:rPr>
          <w:rFonts w:ascii="Calibri" w:eastAsia="Calibri" w:hAnsi="Calibri" w:cs="Calibri"/>
        </w:rPr>
      </w:pPr>
      <w:r>
        <w:rPr>
          <w:rFonts w:ascii="Calibri" w:eastAsia="Calibri" w:hAnsi="Calibri" w:cs="Calibri"/>
        </w:rPr>
        <w:t>Bi saio</w:t>
      </w:r>
    </w:p>
    <w:p w:rsidR="00DF24CD" w:rsidRDefault="00DF24CD" w:rsidP="00DF24CD">
      <w:pPr>
        <w:rPr>
          <w:rFonts w:ascii="Calibri" w:eastAsia="Calibri" w:hAnsi="Calibri" w:cs="Calibri"/>
          <w:b/>
        </w:rPr>
      </w:pPr>
      <w:r>
        <w:rPr>
          <w:rFonts w:ascii="Calibri" w:eastAsia="Calibri" w:hAnsi="Calibri" w:cs="Calibri"/>
          <w:b/>
        </w:rPr>
        <w:t>ALDAERA ON-LINE</w:t>
      </w:r>
    </w:p>
    <w:p w:rsidR="00DF24CD" w:rsidRDefault="00DF24CD" w:rsidP="00DF24CD">
      <w:pPr>
        <w:rPr>
          <w:rFonts w:ascii="Calibri" w:eastAsia="Calibri" w:hAnsi="Calibri" w:cs="Calibri"/>
        </w:rPr>
      </w:pPr>
    </w:p>
    <w:p w:rsidR="00DF24CD" w:rsidRDefault="00DF24CD" w:rsidP="00DF24CD">
      <w:pPr>
        <w:rPr>
          <w:rFonts w:ascii="Calibri" w:eastAsia="Calibri" w:hAnsi="Calibri" w:cs="Calibri"/>
        </w:rPr>
      </w:pPr>
      <w:r>
        <w:rPr>
          <w:rFonts w:ascii="Calibri" w:eastAsia="Calibri" w:hAnsi="Calibri" w:cs="Calibri"/>
        </w:rPr>
        <w:t>Lehengo jarduera burutu ahal izateko bi aukera ditugu: Lehenengoa, ikasleak bere kabuz, hots, bakarrik egitea eta bigarrena, bere familiarekin batera gauzatzea deskribatzen den egoeran senideak inplikatuta egon ba dira.</w:t>
      </w:r>
    </w:p>
    <w:p w:rsidR="00DF24CD" w:rsidRDefault="00DF24CD" w:rsidP="00DF24CD">
      <w:pPr>
        <w:rPr>
          <w:rFonts w:ascii="Calibri" w:eastAsia="Calibri" w:hAnsi="Calibri" w:cs="Calibri"/>
        </w:rPr>
      </w:pPr>
      <w:r>
        <w:rPr>
          <w:rFonts w:ascii="Calibri" w:eastAsia="Calibri" w:hAnsi="Calibri" w:cs="Calibri"/>
        </w:rPr>
        <w:t>Hirugarren eta bostgarren eranskinak, bikoteek edo hirukoteek  dokumentu partekatu baten bidez (</w:t>
      </w:r>
      <w:proofErr w:type="spellStart"/>
      <w:r>
        <w:rPr>
          <w:rFonts w:ascii="Calibri" w:eastAsia="Calibri" w:hAnsi="Calibri" w:cs="Calibri"/>
        </w:rPr>
        <w:t>Driven</w:t>
      </w:r>
      <w:proofErr w:type="spellEnd"/>
      <w:r>
        <w:rPr>
          <w:rFonts w:ascii="Calibri" w:eastAsia="Calibri" w:hAnsi="Calibri" w:cs="Calibri"/>
        </w:rPr>
        <w:t xml:space="preserve">) egin  ditzakete. </w:t>
      </w:r>
    </w:p>
    <w:p w:rsidR="00DF24CD" w:rsidRDefault="00DF24CD" w:rsidP="00DF24CD">
      <w:pPr>
        <w:rPr>
          <w:rFonts w:ascii="Calibri" w:eastAsia="Calibri" w:hAnsi="Calibri" w:cs="Calibri"/>
        </w:rPr>
      </w:pPr>
      <w:r>
        <w:rPr>
          <w:rFonts w:ascii="Calibri" w:eastAsia="Calibri" w:hAnsi="Calibri" w:cs="Calibri"/>
        </w:rPr>
        <w:t xml:space="preserve">Ikasleek beraien artean hitz egin dezaten komenigarria denean, eztabaidan...adibidez, tresna ezberdinak erabil daitezke, Zoom, </w:t>
      </w:r>
      <w:proofErr w:type="spellStart"/>
      <w:r>
        <w:rPr>
          <w:rFonts w:ascii="Calibri" w:eastAsia="Calibri" w:hAnsi="Calibri" w:cs="Calibri"/>
        </w:rPr>
        <w:t>Meet</w:t>
      </w:r>
      <w:proofErr w:type="spellEnd"/>
      <w:r>
        <w:rPr>
          <w:rFonts w:ascii="Calibri" w:eastAsia="Calibri" w:hAnsi="Calibri" w:cs="Calibri"/>
        </w:rPr>
        <w:t>... esaterako.</w:t>
      </w:r>
    </w:p>
    <w:p w:rsidR="00DF24CD" w:rsidRDefault="00DF24CD" w:rsidP="00DF24CD">
      <w:pPr>
        <w:rPr>
          <w:rFonts w:ascii="Calibri" w:eastAsia="Calibri" w:hAnsi="Calibri" w:cs="Calibri"/>
        </w:rPr>
      </w:pPr>
      <w:r>
        <w:rPr>
          <w:rFonts w:ascii="Calibri" w:eastAsia="Calibri" w:hAnsi="Calibri" w:cs="Calibri"/>
        </w:rPr>
        <w:t>Eztabaida ere, senideen laguntza lortuz gero, beraien etxeetan ere gauza daiteke.</w:t>
      </w:r>
    </w:p>
    <w:p w:rsidR="00DF24CD" w:rsidRDefault="00DF24CD" w:rsidP="00DF24CD">
      <w:pPr>
        <w:rPr>
          <w:rFonts w:ascii="Calibri" w:eastAsia="Calibri" w:hAnsi="Calibri" w:cs="Calibri"/>
        </w:rPr>
      </w:pPr>
    </w:p>
    <w:p w:rsidR="00134562" w:rsidRDefault="00433A97">
      <w:pPr>
        <w:spacing w:after="160" w:line="342" w:lineRule="auto"/>
        <w:jc w:val="both"/>
        <w:rPr>
          <w:rFonts w:ascii="Calibri" w:eastAsia="Calibri" w:hAnsi="Calibri" w:cs="Calibri"/>
          <w:b/>
        </w:rPr>
      </w:pPr>
      <w:r>
        <w:rPr>
          <w:rFonts w:ascii="Calibri" w:eastAsia="Calibri" w:hAnsi="Calibri" w:cs="Calibri"/>
          <w:b/>
        </w:rPr>
        <w:t>BALIABIDEAK</w:t>
      </w:r>
    </w:p>
    <w:p w:rsidR="00134562" w:rsidRDefault="00433A97">
      <w:pPr>
        <w:numPr>
          <w:ilvl w:val="0"/>
          <w:numId w:val="8"/>
        </w:numPr>
        <w:rPr>
          <w:rFonts w:ascii="Calibri" w:eastAsia="Calibri" w:hAnsi="Calibri" w:cs="Calibri"/>
          <w:i/>
        </w:rPr>
      </w:pPr>
      <w:r>
        <w:rPr>
          <w:rFonts w:ascii="Calibri" w:eastAsia="Calibri" w:hAnsi="Calibri" w:cs="Calibri"/>
          <w:i/>
        </w:rPr>
        <w:t>Saioetan erabiltzekoak:</w:t>
      </w:r>
    </w:p>
    <w:p w:rsidR="00134562" w:rsidRDefault="00134562">
      <w:pPr>
        <w:rPr>
          <w:rFonts w:ascii="Calibri" w:eastAsia="Calibri" w:hAnsi="Calibri" w:cs="Calibri"/>
        </w:rPr>
      </w:pPr>
    </w:p>
    <w:p w:rsidR="00134562" w:rsidRDefault="00433A97">
      <w:pPr>
        <w:rPr>
          <w:rFonts w:ascii="Calibri" w:eastAsia="Calibri" w:hAnsi="Calibri" w:cs="Calibri"/>
        </w:rPr>
      </w:pPr>
      <w:r>
        <w:rPr>
          <w:rFonts w:ascii="Calibri" w:eastAsia="Calibri" w:hAnsi="Calibri" w:cs="Calibri"/>
        </w:rPr>
        <w:t>-Atxikitu diren 6 eranskinak.</w:t>
      </w:r>
    </w:p>
    <w:p w:rsidR="00134562" w:rsidRDefault="00134562">
      <w:pPr>
        <w:rPr>
          <w:rFonts w:ascii="Calibri" w:eastAsia="Calibri" w:hAnsi="Calibri" w:cs="Calibri"/>
        </w:rPr>
      </w:pPr>
    </w:p>
    <w:p w:rsidR="00134562" w:rsidRDefault="00433A97">
      <w:pPr>
        <w:rPr>
          <w:rFonts w:ascii="Calibri" w:eastAsia="Calibri" w:hAnsi="Calibri" w:cs="Calibri"/>
        </w:rPr>
      </w:pPr>
      <w:r>
        <w:rPr>
          <w:rFonts w:ascii="Calibri" w:eastAsia="Calibri" w:hAnsi="Calibri" w:cs="Calibri"/>
        </w:rPr>
        <w:t>-Boligrafoa.</w:t>
      </w:r>
      <w:r w:rsidR="004C4AAC">
        <w:rPr>
          <w:rFonts w:ascii="Calibri" w:eastAsia="Calibri" w:hAnsi="Calibri" w:cs="Calibri"/>
        </w:rPr>
        <w:t xml:space="preserve"> </w:t>
      </w:r>
      <w:r>
        <w:rPr>
          <w:rFonts w:ascii="Calibri" w:eastAsia="Calibri" w:hAnsi="Calibri" w:cs="Calibri"/>
        </w:rPr>
        <w:t>Papera.</w:t>
      </w:r>
    </w:p>
    <w:p w:rsidR="00134562" w:rsidRDefault="00134562">
      <w:pPr>
        <w:rPr>
          <w:rFonts w:ascii="Calibri" w:eastAsia="Calibri" w:hAnsi="Calibri" w:cs="Calibri"/>
        </w:rPr>
      </w:pPr>
    </w:p>
    <w:p w:rsidR="00134562" w:rsidRDefault="00433A97">
      <w:pPr>
        <w:rPr>
          <w:rFonts w:ascii="Calibri" w:eastAsia="Calibri" w:hAnsi="Calibri" w:cs="Calibri"/>
        </w:rPr>
      </w:pPr>
      <w:r>
        <w:rPr>
          <w:rFonts w:ascii="Calibri" w:eastAsia="Calibri" w:hAnsi="Calibri" w:cs="Calibri"/>
        </w:rPr>
        <w:t>-Ordenadorea  eztabaidaren laburpena egiteko.</w:t>
      </w:r>
    </w:p>
    <w:p w:rsidR="00134562" w:rsidRDefault="00134562">
      <w:pPr>
        <w:rPr>
          <w:rFonts w:ascii="Calibri" w:eastAsia="Calibri" w:hAnsi="Calibri" w:cs="Calibri"/>
        </w:rPr>
      </w:pPr>
    </w:p>
    <w:p w:rsidR="00134562" w:rsidRDefault="00433A97">
      <w:pPr>
        <w:rPr>
          <w:rFonts w:ascii="Calibri" w:eastAsia="Calibri" w:hAnsi="Calibri" w:cs="Calibri"/>
        </w:rPr>
      </w:pPr>
      <w:r>
        <w:rPr>
          <w:rFonts w:ascii="Calibri" w:eastAsia="Calibri" w:hAnsi="Calibri" w:cs="Calibri"/>
        </w:rPr>
        <w:t>-Hiztegia zalantzak argitzeko.</w:t>
      </w:r>
    </w:p>
    <w:p w:rsidR="00134562" w:rsidRDefault="00134562">
      <w:pPr>
        <w:ind w:left="720"/>
        <w:rPr>
          <w:rFonts w:ascii="Calibri" w:eastAsia="Calibri" w:hAnsi="Calibri" w:cs="Calibri"/>
        </w:rPr>
      </w:pPr>
    </w:p>
    <w:p w:rsidR="00134562" w:rsidRDefault="00433A97">
      <w:pPr>
        <w:numPr>
          <w:ilvl w:val="0"/>
          <w:numId w:val="8"/>
        </w:numPr>
        <w:rPr>
          <w:rFonts w:ascii="Calibri" w:eastAsia="Calibri" w:hAnsi="Calibri" w:cs="Calibri"/>
        </w:rPr>
      </w:pPr>
      <w:r>
        <w:rPr>
          <w:rFonts w:ascii="Calibri" w:eastAsia="Calibri" w:hAnsi="Calibri" w:cs="Calibri"/>
        </w:rPr>
        <w:t xml:space="preserve"> </w:t>
      </w:r>
      <w:r>
        <w:rPr>
          <w:rFonts w:ascii="Calibri" w:eastAsia="Calibri" w:hAnsi="Calibri" w:cs="Calibri"/>
          <w:i/>
        </w:rPr>
        <w:t>Bibliografia:</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t>-</w:t>
      </w:r>
      <w:proofErr w:type="spellStart"/>
      <w:r>
        <w:rPr>
          <w:rFonts w:ascii="Calibri" w:eastAsia="Calibri" w:hAnsi="Calibri" w:cs="Calibri"/>
        </w:rPr>
        <w:t>Bizikasi</w:t>
      </w:r>
      <w:proofErr w:type="spellEnd"/>
      <w:r>
        <w:rPr>
          <w:rFonts w:ascii="Calibri" w:eastAsia="Calibri" w:hAnsi="Calibri" w:cs="Calibri"/>
        </w:rPr>
        <w:t xml:space="preserve"> </w:t>
      </w:r>
      <w:proofErr w:type="spellStart"/>
      <w:r>
        <w:rPr>
          <w:rFonts w:ascii="Calibri" w:eastAsia="Calibri" w:hAnsi="Calibri" w:cs="Calibri"/>
        </w:rPr>
        <w:t>Programa.Eusko</w:t>
      </w:r>
      <w:proofErr w:type="spellEnd"/>
      <w:r>
        <w:rPr>
          <w:rFonts w:ascii="Calibri" w:eastAsia="Calibri" w:hAnsi="Calibri" w:cs="Calibri"/>
        </w:rPr>
        <w:t xml:space="preserve"> Jaurlaritza .2017.</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lastRenderedPageBreak/>
        <w:t>-</w:t>
      </w:r>
      <w:proofErr w:type="spellStart"/>
      <w:r>
        <w:rPr>
          <w:rFonts w:ascii="Calibri" w:eastAsia="Calibri" w:hAnsi="Calibri" w:cs="Calibri"/>
        </w:rPr>
        <w:t>Monjas</w:t>
      </w:r>
      <w:proofErr w:type="spellEnd"/>
      <w:r>
        <w:rPr>
          <w:rFonts w:ascii="Calibri" w:eastAsia="Calibri" w:hAnsi="Calibri" w:cs="Calibri"/>
        </w:rPr>
        <w:t xml:space="preserve"> </w:t>
      </w:r>
      <w:proofErr w:type="spellStart"/>
      <w:r>
        <w:rPr>
          <w:rFonts w:ascii="Calibri" w:eastAsia="Calibri" w:hAnsi="Calibri" w:cs="Calibri"/>
        </w:rPr>
        <w:t>Casares</w:t>
      </w:r>
      <w:proofErr w:type="spellEnd"/>
      <w:r>
        <w:rPr>
          <w:rFonts w:ascii="Calibri" w:eastAsia="Calibri" w:hAnsi="Calibri" w:cs="Calibri"/>
        </w:rPr>
        <w:t xml:space="preserve"> ,</w:t>
      </w:r>
      <w:proofErr w:type="spellStart"/>
      <w:r>
        <w:rPr>
          <w:rFonts w:ascii="Calibri" w:eastAsia="Calibri" w:hAnsi="Calibri" w:cs="Calibri"/>
        </w:rPr>
        <w:t>Inés</w:t>
      </w:r>
      <w:proofErr w:type="spellEnd"/>
      <w:r>
        <w:rPr>
          <w:rFonts w:ascii="Calibri" w:eastAsia="Calibri" w:hAnsi="Calibri" w:cs="Calibri"/>
        </w:rPr>
        <w:t xml:space="preserve"> (</w:t>
      </w:r>
      <w:proofErr w:type="spellStart"/>
      <w:r>
        <w:rPr>
          <w:rFonts w:ascii="Calibri" w:eastAsia="Calibri" w:hAnsi="Calibri" w:cs="Calibri"/>
        </w:rPr>
        <w:t>DIrectora</w:t>
      </w:r>
      <w:proofErr w:type="spellEnd"/>
      <w:r>
        <w:rPr>
          <w:rFonts w:ascii="Calibri" w:eastAsia="Calibri" w:hAnsi="Calibri" w:cs="Calibri"/>
        </w:rPr>
        <w:t>) “</w:t>
      </w:r>
      <w:proofErr w:type="spellStart"/>
      <w:r>
        <w:rPr>
          <w:rFonts w:ascii="Calibri" w:eastAsia="Calibri" w:hAnsi="Calibri" w:cs="Calibri"/>
          <w:i/>
        </w:rPr>
        <w:t>Cómo</w:t>
      </w:r>
      <w:proofErr w:type="spellEnd"/>
      <w:r>
        <w:rPr>
          <w:rFonts w:ascii="Calibri" w:eastAsia="Calibri" w:hAnsi="Calibri" w:cs="Calibri"/>
          <w:i/>
        </w:rPr>
        <w:t xml:space="preserve"> </w:t>
      </w:r>
      <w:proofErr w:type="spellStart"/>
      <w:r>
        <w:rPr>
          <w:rFonts w:ascii="Calibri" w:eastAsia="Calibri" w:hAnsi="Calibri" w:cs="Calibri"/>
          <w:i/>
        </w:rPr>
        <w:t>promover</w:t>
      </w:r>
      <w:proofErr w:type="spellEnd"/>
      <w:r>
        <w:rPr>
          <w:rFonts w:ascii="Calibri" w:eastAsia="Calibri" w:hAnsi="Calibri" w:cs="Calibri"/>
          <w:i/>
        </w:rPr>
        <w:t xml:space="preserve"> la </w:t>
      </w:r>
      <w:proofErr w:type="spellStart"/>
      <w:r>
        <w:rPr>
          <w:rFonts w:ascii="Calibri" w:eastAsia="Calibri" w:hAnsi="Calibri" w:cs="Calibri"/>
          <w:i/>
        </w:rPr>
        <w:t>convivencia</w:t>
      </w:r>
      <w:proofErr w:type="spellEnd"/>
      <w:r>
        <w:rPr>
          <w:rFonts w:ascii="Calibri" w:eastAsia="Calibri" w:hAnsi="Calibri" w:cs="Calibri"/>
          <w:i/>
        </w:rPr>
        <w:t xml:space="preserve"> . Programa de </w:t>
      </w:r>
      <w:proofErr w:type="spellStart"/>
      <w:r>
        <w:rPr>
          <w:rFonts w:ascii="Calibri" w:eastAsia="Calibri" w:hAnsi="Calibri" w:cs="Calibri"/>
          <w:i/>
        </w:rPr>
        <w:t>Asertividad</w:t>
      </w:r>
      <w:proofErr w:type="spellEnd"/>
      <w:r>
        <w:rPr>
          <w:rFonts w:ascii="Calibri" w:eastAsia="Calibri" w:hAnsi="Calibri" w:cs="Calibri"/>
          <w:i/>
        </w:rPr>
        <w:t xml:space="preserve"> y </w:t>
      </w:r>
      <w:proofErr w:type="spellStart"/>
      <w:r>
        <w:rPr>
          <w:rFonts w:ascii="Calibri" w:eastAsia="Calibri" w:hAnsi="Calibri" w:cs="Calibri"/>
          <w:i/>
        </w:rPr>
        <w:t>Habilidades</w:t>
      </w:r>
      <w:proofErr w:type="spellEnd"/>
      <w:r>
        <w:rPr>
          <w:rFonts w:ascii="Calibri" w:eastAsia="Calibri" w:hAnsi="Calibri" w:cs="Calibri"/>
          <w:i/>
        </w:rPr>
        <w:t xml:space="preserve"> </w:t>
      </w:r>
      <w:proofErr w:type="spellStart"/>
      <w:r>
        <w:rPr>
          <w:rFonts w:ascii="Calibri" w:eastAsia="Calibri" w:hAnsi="Calibri" w:cs="Calibri"/>
          <w:i/>
        </w:rPr>
        <w:t>Sociales</w:t>
      </w:r>
      <w:proofErr w:type="spellEnd"/>
      <w:r>
        <w:rPr>
          <w:rFonts w:ascii="Calibri" w:eastAsia="Calibri" w:hAnsi="Calibri" w:cs="Calibri"/>
          <w:i/>
        </w:rPr>
        <w:t xml:space="preserve"> (PAHS) “.</w:t>
      </w:r>
      <w:proofErr w:type="spellStart"/>
      <w:r>
        <w:rPr>
          <w:rFonts w:ascii="Calibri" w:eastAsia="Calibri" w:hAnsi="Calibri" w:cs="Calibri"/>
        </w:rPr>
        <w:t>CEPE.Madrid</w:t>
      </w:r>
      <w:proofErr w:type="spellEnd"/>
      <w:r>
        <w:rPr>
          <w:rFonts w:ascii="Calibri" w:eastAsia="Calibri" w:hAnsi="Calibri" w:cs="Calibri"/>
        </w:rPr>
        <w:t>. 2016.</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t>-</w:t>
      </w:r>
      <w:proofErr w:type="spellStart"/>
      <w:r>
        <w:rPr>
          <w:rFonts w:ascii="Calibri" w:eastAsia="Calibri" w:hAnsi="Calibri" w:cs="Calibri"/>
        </w:rPr>
        <w:t>Bisquerra</w:t>
      </w:r>
      <w:proofErr w:type="spellEnd"/>
      <w:r>
        <w:rPr>
          <w:rFonts w:ascii="Calibri" w:eastAsia="Calibri" w:hAnsi="Calibri" w:cs="Calibri"/>
        </w:rPr>
        <w:t>, Rafael (</w:t>
      </w:r>
      <w:proofErr w:type="spellStart"/>
      <w:r>
        <w:rPr>
          <w:rFonts w:ascii="Calibri" w:eastAsia="Calibri" w:hAnsi="Calibri" w:cs="Calibri"/>
        </w:rPr>
        <w:t>Coordinador</w:t>
      </w:r>
      <w:proofErr w:type="spellEnd"/>
      <w:r>
        <w:rPr>
          <w:rFonts w:ascii="Calibri" w:eastAsia="Calibri" w:hAnsi="Calibri" w:cs="Calibri"/>
        </w:rPr>
        <w:t>) “</w:t>
      </w:r>
      <w:proofErr w:type="spellStart"/>
      <w:r>
        <w:rPr>
          <w:rFonts w:ascii="Calibri" w:eastAsia="Calibri" w:hAnsi="Calibri" w:cs="Calibri"/>
          <w:i/>
        </w:rPr>
        <w:t>Educación</w:t>
      </w:r>
      <w:proofErr w:type="spellEnd"/>
      <w:r>
        <w:rPr>
          <w:rFonts w:ascii="Calibri" w:eastAsia="Calibri" w:hAnsi="Calibri" w:cs="Calibri"/>
          <w:i/>
        </w:rPr>
        <w:t xml:space="preserve"> </w:t>
      </w:r>
      <w:proofErr w:type="spellStart"/>
      <w:r>
        <w:rPr>
          <w:rFonts w:ascii="Calibri" w:eastAsia="Calibri" w:hAnsi="Calibri" w:cs="Calibri"/>
          <w:i/>
        </w:rPr>
        <w:t>emocional</w:t>
      </w:r>
      <w:proofErr w:type="spellEnd"/>
      <w:r>
        <w:rPr>
          <w:rFonts w:ascii="Calibri" w:eastAsia="Calibri" w:hAnsi="Calibri" w:cs="Calibri"/>
          <w:i/>
        </w:rPr>
        <w:t xml:space="preserve">. </w:t>
      </w:r>
      <w:proofErr w:type="spellStart"/>
      <w:r>
        <w:rPr>
          <w:rFonts w:ascii="Calibri" w:eastAsia="Calibri" w:hAnsi="Calibri" w:cs="Calibri"/>
          <w:i/>
        </w:rPr>
        <w:t>Propuestas</w:t>
      </w:r>
      <w:proofErr w:type="spellEnd"/>
      <w:r>
        <w:rPr>
          <w:rFonts w:ascii="Calibri" w:eastAsia="Calibri" w:hAnsi="Calibri" w:cs="Calibri"/>
          <w:i/>
        </w:rPr>
        <w:t xml:space="preserve"> para </w:t>
      </w:r>
      <w:proofErr w:type="spellStart"/>
      <w:r>
        <w:rPr>
          <w:rFonts w:ascii="Calibri" w:eastAsia="Calibri" w:hAnsi="Calibri" w:cs="Calibri"/>
          <w:i/>
        </w:rPr>
        <w:t>educadores</w:t>
      </w:r>
      <w:proofErr w:type="spellEnd"/>
      <w:r>
        <w:rPr>
          <w:rFonts w:ascii="Calibri" w:eastAsia="Calibri" w:hAnsi="Calibri" w:cs="Calibri"/>
          <w:i/>
        </w:rPr>
        <w:t xml:space="preserve"> y  </w:t>
      </w:r>
      <w:proofErr w:type="spellStart"/>
      <w:r>
        <w:rPr>
          <w:rFonts w:ascii="Calibri" w:eastAsia="Calibri" w:hAnsi="Calibri" w:cs="Calibri"/>
          <w:i/>
        </w:rPr>
        <w:t>familias</w:t>
      </w:r>
      <w:proofErr w:type="spellEnd"/>
      <w:r>
        <w:rPr>
          <w:rFonts w:ascii="Calibri" w:eastAsia="Calibri" w:hAnsi="Calibri" w:cs="Calibri"/>
          <w:i/>
        </w:rPr>
        <w:t xml:space="preserve"> “. </w:t>
      </w:r>
      <w:proofErr w:type="spellStart"/>
      <w:r>
        <w:rPr>
          <w:rFonts w:ascii="Calibri" w:eastAsia="Calibri" w:hAnsi="Calibri" w:cs="Calibri"/>
        </w:rPr>
        <w:t>Desclée.Bilbao</w:t>
      </w:r>
      <w:proofErr w:type="spellEnd"/>
      <w:r>
        <w:rPr>
          <w:rFonts w:ascii="Calibri" w:eastAsia="Calibri" w:hAnsi="Calibri" w:cs="Calibri"/>
        </w:rPr>
        <w:t>. 2016.</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t xml:space="preserve">-Segura, M &amp; </w:t>
      </w:r>
      <w:proofErr w:type="spellStart"/>
      <w:r>
        <w:rPr>
          <w:rFonts w:ascii="Calibri" w:eastAsia="Calibri" w:hAnsi="Calibri" w:cs="Calibri"/>
        </w:rPr>
        <w:t>Arcas,M</w:t>
      </w:r>
      <w:proofErr w:type="spellEnd"/>
      <w:r>
        <w:rPr>
          <w:rFonts w:ascii="Calibri" w:eastAsia="Calibri" w:hAnsi="Calibri" w:cs="Calibri"/>
        </w:rPr>
        <w:t xml:space="preserve"> “</w:t>
      </w:r>
      <w:proofErr w:type="spellStart"/>
      <w:r>
        <w:rPr>
          <w:rFonts w:ascii="Calibri" w:eastAsia="Calibri" w:hAnsi="Calibri" w:cs="Calibri"/>
          <w:i/>
        </w:rPr>
        <w:t>Educar</w:t>
      </w:r>
      <w:proofErr w:type="spellEnd"/>
      <w:r>
        <w:rPr>
          <w:rFonts w:ascii="Calibri" w:eastAsia="Calibri" w:hAnsi="Calibri" w:cs="Calibri"/>
          <w:i/>
        </w:rPr>
        <w:t xml:space="preserve"> </w:t>
      </w:r>
      <w:proofErr w:type="spellStart"/>
      <w:r>
        <w:rPr>
          <w:rFonts w:ascii="Calibri" w:eastAsia="Calibri" w:hAnsi="Calibri" w:cs="Calibri"/>
          <w:i/>
        </w:rPr>
        <w:t>las</w:t>
      </w:r>
      <w:proofErr w:type="spellEnd"/>
      <w:r>
        <w:rPr>
          <w:rFonts w:ascii="Calibri" w:eastAsia="Calibri" w:hAnsi="Calibri" w:cs="Calibri"/>
          <w:i/>
        </w:rPr>
        <w:t xml:space="preserve"> </w:t>
      </w:r>
      <w:proofErr w:type="spellStart"/>
      <w:r>
        <w:rPr>
          <w:rFonts w:ascii="Calibri" w:eastAsia="Calibri" w:hAnsi="Calibri" w:cs="Calibri"/>
          <w:i/>
        </w:rPr>
        <w:t>emociones</w:t>
      </w:r>
      <w:proofErr w:type="spellEnd"/>
      <w:r>
        <w:rPr>
          <w:rFonts w:ascii="Calibri" w:eastAsia="Calibri" w:hAnsi="Calibri" w:cs="Calibri"/>
          <w:i/>
        </w:rPr>
        <w:t xml:space="preserve"> y los </w:t>
      </w:r>
      <w:proofErr w:type="spellStart"/>
      <w:r>
        <w:rPr>
          <w:rFonts w:ascii="Calibri" w:eastAsia="Calibri" w:hAnsi="Calibri" w:cs="Calibri"/>
          <w:i/>
        </w:rPr>
        <w:t>sentimientos</w:t>
      </w:r>
      <w:proofErr w:type="spellEnd"/>
      <w:r>
        <w:rPr>
          <w:rFonts w:ascii="Calibri" w:eastAsia="Calibri" w:hAnsi="Calibri" w:cs="Calibri"/>
          <w:i/>
        </w:rPr>
        <w:t>”</w:t>
      </w:r>
      <w:r>
        <w:rPr>
          <w:rFonts w:ascii="Calibri" w:eastAsia="Calibri" w:hAnsi="Calibri" w:cs="Calibri"/>
        </w:rPr>
        <w:t>.</w:t>
      </w:r>
      <w:proofErr w:type="spellStart"/>
      <w:r>
        <w:rPr>
          <w:rFonts w:ascii="Calibri" w:eastAsia="Calibri" w:hAnsi="Calibri" w:cs="Calibri"/>
        </w:rPr>
        <w:t>Narcea.Madrid</w:t>
      </w:r>
      <w:proofErr w:type="spellEnd"/>
      <w:r>
        <w:rPr>
          <w:rFonts w:ascii="Calibri" w:eastAsia="Calibri" w:hAnsi="Calibri" w:cs="Calibri"/>
        </w:rPr>
        <w:t>. 2010.</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t xml:space="preserve">-Gipuzkoako Foru Aldundia </w:t>
      </w:r>
      <w:r>
        <w:rPr>
          <w:rFonts w:ascii="Calibri" w:eastAsia="Calibri" w:hAnsi="Calibri" w:cs="Calibri"/>
          <w:i/>
        </w:rPr>
        <w:t>“ Adimen Emozionala”.</w:t>
      </w:r>
      <w:r>
        <w:rPr>
          <w:rFonts w:ascii="Calibri" w:eastAsia="Calibri" w:hAnsi="Calibri" w:cs="Calibri"/>
        </w:rPr>
        <w:t>2008.</w:t>
      </w:r>
    </w:p>
    <w:p w:rsidR="00134562" w:rsidRDefault="00134562">
      <w:pPr>
        <w:ind w:left="720"/>
        <w:rPr>
          <w:rFonts w:ascii="Calibri" w:eastAsia="Calibri" w:hAnsi="Calibri" w:cs="Calibri"/>
        </w:rPr>
      </w:pPr>
    </w:p>
    <w:p w:rsidR="00134562" w:rsidRDefault="00433A97">
      <w:pPr>
        <w:ind w:left="720"/>
        <w:rPr>
          <w:rFonts w:ascii="Calibri" w:eastAsia="Calibri" w:hAnsi="Calibri" w:cs="Calibri"/>
        </w:rPr>
      </w:pPr>
      <w:r>
        <w:rPr>
          <w:rFonts w:ascii="Calibri" w:eastAsia="Calibri" w:hAnsi="Calibri" w:cs="Calibri"/>
        </w:rPr>
        <w:t xml:space="preserve">-Martinez </w:t>
      </w:r>
      <w:proofErr w:type="spellStart"/>
      <w:r>
        <w:rPr>
          <w:rFonts w:ascii="Calibri" w:eastAsia="Calibri" w:hAnsi="Calibri" w:cs="Calibri"/>
        </w:rPr>
        <w:t>Panpliega,Ana&amp;”</w:t>
      </w:r>
      <w:r>
        <w:rPr>
          <w:rFonts w:ascii="Calibri" w:eastAsia="Calibri" w:hAnsi="Calibri" w:cs="Calibri"/>
          <w:i/>
        </w:rPr>
        <w:t>Programa</w:t>
      </w:r>
      <w:proofErr w:type="spellEnd"/>
      <w:r>
        <w:rPr>
          <w:rFonts w:ascii="Calibri" w:eastAsia="Calibri" w:hAnsi="Calibri" w:cs="Calibri"/>
          <w:i/>
        </w:rPr>
        <w:t xml:space="preserve"> Deusto 14-16. </w:t>
      </w:r>
      <w:proofErr w:type="spellStart"/>
      <w:r>
        <w:rPr>
          <w:rFonts w:ascii="Calibri" w:eastAsia="Calibri" w:hAnsi="Calibri" w:cs="Calibri"/>
          <w:i/>
        </w:rPr>
        <w:t>Desarrollo</w:t>
      </w:r>
      <w:proofErr w:type="spellEnd"/>
      <w:r>
        <w:rPr>
          <w:rFonts w:ascii="Calibri" w:eastAsia="Calibri" w:hAnsi="Calibri" w:cs="Calibri"/>
          <w:i/>
        </w:rPr>
        <w:t xml:space="preserve"> de </w:t>
      </w:r>
      <w:proofErr w:type="spellStart"/>
      <w:r>
        <w:rPr>
          <w:rFonts w:ascii="Calibri" w:eastAsia="Calibri" w:hAnsi="Calibri" w:cs="Calibri"/>
          <w:i/>
        </w:rPr>
        <w:t>Habilidades</w:t>
      </w:r>
      <w:proofErr w:type="spellEnd"/>
      <w:r>
        <w:rPr>
          <w:rFonts w:ascii="Calibri" w:eastAsia="Calibri" w:hAnsi="Calibri" w:cs="Calibri"/>
          <w:i/>
        </w:rPr>
        <w:t xml:space="preserve"> </w:t>
      </w:r>
      <w:proofErr w:type="spellStart"/>
      <w:r>
        <w:rPr>
          <w:rFonts w:ascii="Calibri" w:eastAsia="Calibri" w:hAnsi="Calibri" w:cs="Calibri"/>
          <w:i/>
        </w:rPr>
        <w:t>Sociales</w:t>
      </w:r>
      <w:proofErr w:type="spellEnd"/>
      <w:r>
        <w:rPr>
          <w:rFonts w:ascii="Calibri" w:eastAsia="Calibri" w:hAnsi="Calibri" w:cs="Calibri"/>
          <w:i/>
        </w:rPr>
        <w:t xml:space="preserve"> “</w:t>
      </w:r>
      <w:r>
        <w:rPr>
          <w:rFonts w:ascii="Calibri" w:eastAsia="Calibri" w:hAnsi="Calibri" w:cs="Calibri"/>
        </w:rPr>
        <w:t>Mensajero .1998.</w:t>
      </w:r>
    </w:p>
    <w:p w:rsidR="00134562" w:rsidRDefault="00134562">
      <w:pPr>
        <w:ind w:left="720"/>
        <w:rPr>
          <w:rFonts w:ascii="Calibri" w:eastAsia="Calibri" w:hAnsi="Calibri" w:cs="Calibri"/>
        </w:rPr>
      </w:pPr>
    </w:p>
    <w:p w:rsidR="00134562" w:rsidRDefault="00134562">
      <w:pPr>
        <w:ind w:left="720"/>
        <w:rPr>
          <w:rFonts w:ascii="Calibri" w:eastAsia="Calibri" w:hAnsi="Calibri" w:cs="Calibri"/>
        </w:rPr>
      </w:pPr>
    </w:p>
    <w:p w:rsidR="00134562" w:rsidRDefault="00134562">
      <w:pPr>
        <w:ind w:left="720"/>
        <w:rPr>
          <w:rFonts w:ascii="Calibri" w:eastAsia="Calibri" w:hAnsi="Calibri" w:cs="Calibri"/>
        </w:rPr>
      </w:pPr>
    </w:p>
    <w:p w:rsidR="00134562" w:rsidRDefault="00134562">
      <w:pPr>
        <w:rPr>
          <w:rFonts w:ascii="Calibri" w:eastAsia="Calibri" w:hAnsi="Calibri" w:cs="Calibri"/>
          <w:b/>
        </w:rPr>
      </w:pPr>
    </w:p>
    <w:p w:rsidR="004C4AAC" w:rsidRDefault="004C4AAC">
      <w:pPr>
        <w:rPr>
          <w:rFonts w:ascii="Calibri" w:eastAsia="Calibri" w:hAnsi="Calibri" w:cs="Calibri"/>
          <w:b/>
        </w:rPr>
      </w:pPr>
    </w:p>
    <w:p w:rsidR="004C4AAC" w:rsidRDefault="004C4AAC">
      <w:pPr>
        <w:rPr>
          <w:rFonts w:ascii="Calibri" w:eastAsia="Calibri" w:hAnsi="Calibri" w:cs="Calibri"/>
          <w:b/>
        </w:rPr>
      </w:pPr>
    </w:p>
    <w:p w:rsidR="004C4AAC" w:rsidRDefault="004C4AAC">
      <w:pPr>
        <w:rPr>
          <w:rFonts w:ascii="Calibri" w:eastAsia="Calibri" w:hAnsi="Calibri" w:cs="Calibri"/>
          <w:b/>
        </w:rPr>
      </w:pPr>
    </w:p>
    <w:p w:rsidR="004C4AAC" w:rsidRDefault="004C4AAC">
      <w:pPr>
        <w:rPr>
          <w:rFonts w:ascii="Calibri" w:eastAsia="Calibri" w:hAnsi="Calibri" w:cs="Calibri"/>
          <w:b/>
        </w:rPr>
      </w:pPr>
    </w:p>
    <w:p w:rsidR="004D162C" w:rsidRDefault="004D162C">
      <w:pPr>
        <w:rPr>
          <w:rFonts w:ascii="Calibri" w:eastAsia="Calibri" w:hAnsi="Calibri" w:cs="Calibri"/>
          <w:b/>
        </w:rPr>
      </w:pPr>
    </w:p>
    <w:p w:rsidR="004D162C" w:rsidRDefault="004D162C">
      <w:pPr>
        <w:rPr>
          <w:rFonts w:ascii="Calibri" w:eastAsia="Calibri" w:hAnsi="Calibri" w:cs="Calibri"/>
          <w:b/>
        </w:rPr>
      </w:pPr>
    </w:p>
    <w:p w:rsidR="00134562" w:rsidRDefault="00134562">
      <w:pPr>
        <w:rPr>
          <w:rFonts w:ascii="Calibri" w:eastAsia="Calibri" w:hAnsi="Calibri" w:cs="Calibri"/>
        </w:rPr>
      </w:pPr>
    </w:p>
    <w:p w:rsidR="00134562" w:rsidRDefault="00134562">
      <w:pPr>
        <w:rPr>
          <w:rFonts w:ascii="Calibri" w:eastAsia="Calibri" w:hAnsi="Calibri" w:cs="Calibri"/>
        </w:rPr>
      </w:pPr>
    </w:p>
    <w:p w:rsidR="00134562" w:rsidRDefault="00134562">
      <w:pPr>
        <w:rPr>
          <w:rFonts w:ascii="Calibri" w:eastAsia="Calibri" w:hAnsi="Calibri" w:cs="Calibri"/>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4C4AAC" w:rsidRDefault="004C4AAC">
      <w:pPr>
        <w:rPr>
          <w:b/>
          <w:color w:val="1155CC"/>
        </w:rPr>
      </w:pPr>
    </w:p>
    <w:p w:rsidR="00134562" w:rsidRDefault="00433A97">
      <w:pPr>
        <w:rPr>
          <w:b/>
          <w:color w:val="1155CC"/>
        </w:rPr>
      </w:pPr>
      <w:r>
        <w:rPr>
          <w:b/>
          <w:color w:val="1155CC"/>
        </w:rPr>
        <w:t>ERANSKINAK</w:t>
      </w:r>
    </w:p>
    <w:p w:rsidR="00134562" w:rsidRDefault="00134562">
      <w:pPr>
        <w:jc w:val="center"/>
        <w:rPr>
          <w:b/>
        </w:rPr>
      </w:pPr>
    </w:p>
    <w:p w:rsidR="00134562" w:rsidRDefault="00433A97">
      <w:pPr>
        <w:jc w:val="both"/>
        <w:rPr>
          <w:b/>
          <w:color w:val="1155CC"/>
        </w:rPr>
      </w:pPr>
      <w:r>
        <w:rPr>
          <w:b/>
          <w:color w:val="1155CC"/>
        </w:rPr>
        <w:t>Lehenengo eranskina</w:t>
      </w:r>
    </w:p>
    <w:p w:rsidR="00134562" w:rsidRDefault="00134562">
      <w:pPr>
        <w:jc w:val="center"/>
        <w:rPr>
          <w:b/>
          <w:color w:val="1155CC"/>
        </w:rPr>
      </w:pPr>
    </w:p>
    <w:p w:rsidR="00134562" w:rsidRDefault="00433A97">
      <w:pPr>
        <w:jc w:val="both"/>
        <w:rPr>
          <w:b/>
          <w:color w:val="1155CC"/>
        </w:rPr>
      </w:pPr>
      <w:r>
        <w:rPr>
          <w:b/>
          <w:color w:val="1155CC"/>
        </w:rPr>
        <w:t>Hemen agertzen diren emozioen artean, aukeratu konfinamendu aldian sarriagoak eta</w:t>
      </w:r>
    </w:p>
    <w:p w:rsidR="00134562" w:rsidRDefault="00433A97">
      <w:pPr>
        <w:jc w:val="both"/>
        <w:rPr>
          <w:b/>
          <w:color w:val="1155CC"/>
        </w:rPr>
      </w:pPr>
      <w:r>
        <w:rPr>
          <w:b/>
          <w:color w:val="1155CC"/>
        </w:rPr>
        <w:t>biziagoak izan diren hiru emozioak</w:t>
      </w:r>
    </w:p>
    <w:p w:rsidR="00134562" w:rsidRDefault="00134562">
      <w:pPr>
        <w:jc w:val="both"/>
        <w:rPr>
          <w:b/>
          <w:color w:val="3C78D8"/>
        </w:rPr>
      </w:pPr>
    </w:p>
    <w:p w:rsidR="00134562" w:rsidRDefault="00134562">
      <w:pPr>
        <w:jc w:val="both"/>
        <w:rPr>
          <w:b/>
        </w:rPr>
      </w:pPr>
    </w:p>
    <w:tbl>
      <w:tblPr>
        <w:tblStyle w:val="a7"/>
        <w:tblW w:w="922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740"/>
        <w:gridCol w:w="1800"/>
        <w:gridCol w:w="1890"/>
        <w:gridCol w:w="1935"/>
      </w:tblGrid>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Aspertze</w:t>
            </w:r>
          </w:p>
        </w:tc>
        <w:tc>
          <w:tcPr>
            <w:tcW w:w="1740" w:type="dxa"/>
            <w:shd w:val="clear" w:color="auto" w:fill="auto"/>
            <w:tcMar>
              <w:top w:w="100" w:type="dxa"/>
              <w:left w:w="100" w:type="dxa"/>
              <w:bottom w:w="100" w:type="dxa"/>
              <w:right w:w="100" w:type="dxa"/>
            </w:tcMar>
          </w:tcPr>
          <w:p w:rsidR="00134562" w:rsidRDefault="00433A97">
            <w:pPr>
              <w:jc w:val="center"/>
              <w:rPr>
                <w:color w:val="1155CC"/>
              </w:rPr>
            </w:pPr>
            <w:r>
              <w:rPr>
                <w:color w:val="1155CC"/>
              </w:rPr>
              <w:t>Maitasuna</w:t>
            </w:r>
          </w:p>
        </w:tc>
        <w:tc>
          <w:tcPr>
            <w:tcW w:w="1800" w:type="dxa"/>
            <w:shd w:val="clear" w:color="auto" w:fill="auto"/>
            <w:tcMar>
              <w:top w:w="100" w:type="dxa"/>
              <w:left w:w="100" w:type="dxa"/>
              <w:bottom w:w="100" w:type="dxa"/>
              <w:right w:w="100" w:type="dxa"/>
            </w:tcMar>
          </w:tcPr>
          <w:p w:rsidR="00134562" w:rsidRDefault="00433A97">
            <w:pPr>
              <w:jc w:val="center"/>
              <w:rPr>
                <w:color w:val="1155CC"/>
              </w:rPr>
            </w:pPr>
            <w:r>
              <w:rPr>
                <w:color w:val="1155CC"/>
              </w:rPr>
              <w:t xml:space="preserve"> Gorrotoa</w:t>
            </w:r>
          </w:p>
        </w:tc>
        <w:tc>
          <w:tcPr>
            <w:tcW w:w="1890" w:type="dxa"/>
            <w:shd w:val="clear" w:color="auto" w:fill="auto"/>
            <w:tcMar>
              <w:top w:w="100" w:type="dxa"/>
              <w:left w:w="100" w:type="dxa"/>
              <w:bottom w:w="100" w:type="dxa"/>
              <w:right w:w="100" w:type="dxa"/>
            </w:tcMar>
          </w:tcPr>
          <w:p w:rsidR="00134562" w:rsidRDefault="00433A97">
            <w:pPr>
              <w:jc w:val="center"/>
              <w:rPr>
                <w:color w:val="1155CC"/>
              </w:rPr>
            </w:pPr>
            <w:r>
              <w:rPr>
                <w:color w:val="1155CC"/>
              </w:rPr>
              <w:t>Lasaitasuna</w:t>
            </w:r>
          </w:p>
        </w:tc>
        <w:tc>
          <w:tcPr>
            <w:tcW w:w="1935" w:type="dxa"/>
            <w:shd w:val="clear" w:color="auto" w:fill="auto"/>
            <w:tcMar>
              <w:top w:w="100" w:type="dxa"/>
              <w:left w:w="100" w:type="dxa"/>
              <w:bottom w:w="100" w:type="dxa"/>
              <w:right w:w="100" w:type="dxa"/>
            </w:tcMar>
          </w:tcPr>
          <w:p w:rsidR="00134562" w:rsidRDefault="00433A97">
            <w:pPr>
              <w:jc w:val="center"/>
              <w:rPr>
                <w:color w:val="1155CC"/>
              </w:rPr>
            </w:pPr>
            <w:r>
              <w:rPr>
                <w:color w:val="1155CC"/>
              </w:rPr>
              <w:t>Beldurra</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Baikortasuna</w:t>
            </w:r>
          </w:p>
        </w:tc>
        <w:tc>
          <w:tcPr>
            <w:tcW w:w="174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Areriotasuna</w:t>
            </w:r>
          </w:p>
        </w:tc>
        <w:tc>
          <w:tcPr>
            <w:tcW w:w="180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Alaitasuna</w:t>
            </w:r>
          </w:p>
        </w:tc>
        <w:tc>
          <w:tcPr>
            <w:tcW w:w="189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Tristura</w:t>
            </w:r>
          </w:p>
        </w:tc>
        <w:tc>
          <w:tcPr>
            <w:tcW w:w="1935"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Jelos</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Zapuzketa</w:t>
            </w:r>
          </w:p>
        </w:tc>
        <w:tc>
          <w:tcPr>
            <w:tcW w:w="174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Errukia</w:t>
            </w:r>
          </w:p>
        </w:tc>
        <w:tc>
          <w:tcPr>
            <w:tcW w:w="180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Kezka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1155CC"/>
              </w:rPr>
            </w:pPr>
            <w:r>
              <w:rPr>
                <w:color w:val="1155CC"/>
              </w:rPr>
              <w:t>Ziurgabetasuna</w:t>
            </w:r>
          </w:p>
        </w:tc>
        <w:tc>
          <w:tcPr>
            <w:tcW w:w="1935"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Zoriontasuna</w:t>
            </w:r>
          </w:p>
        </w:tc>
      </w:tr>
      <w:tr w:rsidR="00134562">
        <w:tc>
          <w:tcPr>
            <w:tcW w:w="186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Ezintasuna </w:t>
            </w:r>
          </w:p>
        </w:tc>
        <w:tc>
          <w:tcPr>
            <w:tcW w:w="174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1155CC"/>
              </w:rPr>
            </w:pPr>
            <w:r>
              <w:rPr>
                <w:color w:val="1155CC"/>
              </w:rPr>
              <w:t xml:space="preserve">      Izua</w:t>
            </w:r>
          </w:p>
        </w:tc>
        <w:tc>
          <w:tcPr>
            <w:tcW w:w="180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Amorrua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Lotsa</w:t>
            </w:r>
          </w:p>
        </w:tc>
        <w:tc>
          <w:tcPr>
            <w:tcW w:w="1935"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Onarpena</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Konfiantza</w:t>
            </w:r>
          </w:p>
        </w:tc>
        <w:tc>
          <w:tcPr>
            <w:tcW w:w="174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Segurtasuna</w:t>
            </w:r>
          </w:p>
        </w:tc>
        <w:tc>
          <w:tcPr>
            <w:tcW w:w="1800" w:type="dxa"/>
            <w:shd w:val="clear" w:color="auto" w:fill="auto"/>
            <w:tcMar>
              <w:top w:w="100" w:type="dxa"/>
              <w:left w:w="100" w:type="dxa"/>
              <w:bottom w:w="100" w:type="dxa"/>
              <w:right w:w="100" w:type="dxa"/>
            </w:tcMar>
          </w:tcPr>
          <w:p w:rsidR="00134562" w:rsidRDefault="00433A97">
            <w:pPr>
              <w:jc w:val="both"/>
              <w:rPr>
                <w:color w:val="1155CC"/>
              </w:rPr>
            </w:pPr>
            <w:r>
              <w:rPr>
                <w:color w:val="1155CC"/>
              </w:rPr>
              <w:t xml:space="preserve">     Damua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Etsipena</w:t>
            </w:r>
          </w:p>
        </w:tc>
        <w:tc>
          <w:tcPr>
            <w:tcW w:w="193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Erruduntasuna</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Apaltasuna</w:t>
            </w:r>
          </w:p>
        </w:tc>
        <w:tc>
          <w:tcPr>
            <w:tcW w:w="1740" w:type="dxa"/>
            <w:shd w:val="clear" w:color="auto" w:fill="auto"/>
            <w:tcMar>
              <w:top w:w="100" w:type="dxa"/>
              <w:left w:w="100" w:type="dxa"/>
              <w:bottom w:w="100" w:type="dxa"/>
              <w:right w:w="100" w:type="dxa"/>
            </w:tcMar>
          </w:tcPr>
          <w:p w:rsidR="00134562" w:rsidRDefault="00433A97">
            <w:pPr>
              <w:jc w:val="center"/>
              <w:rPr>
                <w:color w:val="1155CC"/>
              </w:rPr>
            </w:pPr>
            <w:r>
              <w:rPr>
                <w:color w:val="1155CC"/>
              </w:rPr>
              <w:t>Gogogabe</w:t>
            </w:r>
          </w:p>
        </w:tc>
        <w:tc>
          <w:tcPr>
            <w:tcW w:w="1800" w:type="dxa"/>
            <w:shd w:val="clear" w:color="auto" w:fill="auto"/>
            <w:tcMar>
              <w:top w:w="100" w:type="dxa"/>
              <w:left w:w="100" w:type="dxa"/>
              <w:bottom w:w="100" w:type="dxa"/>
              <w:right w:w="100" w:type="dxa"/>
            </w:tcMar>
          </w:tcPr>
          <w:p w:rsidR="00134562" w:rsidRDefault="00433A97">
            <w:pPr>
              <w:jc w:val="center"/>
              <w:rPr>
                <w:color w:val="1155CC"/>
              </w:rPr>
            </w:pPr>
            <w:r>
              <w:rPr>
                <w:color w:val="1155CC"/>
              </w:rPr>
              <w:t>Itxaropena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Inbidia</w:t>
            </w:r>
          </w:p>
        </w:tc>
        <w:tc>
          <w:tcPr>
            <w:tcW w:w="193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Samurtasuna</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Auto-mespretxu</w:t>
            </w:r>
          </w:p>
        </w:tc>
        <w:tc>
          <w:tcPr>
            <w:tcW w:w="1740" w:type="dxa"/>
            <w:shd w:val="clear" w:color="auto" w:fill="auto"/>
            <w:tcMar>
              <w:top w:w="100" w:type="dxa"/>
              <w:left w:w="100" w:type="dxa"/>
              <w:bottom w:w="100" w:type="dxa"/>
              <w:right w:w="100" w:type="dxa"/>
            </w:tcMar>
          </w:tcPr>
          <w:p w:rsidR="00134562" w:rsidRDefault="00433A97">
            <w:pPr>
              <w:jc w:val="center"/>
              <w:rPr>
                <w:color w:val="1155CC"/>
              </w:rPr>
            </w:pPr>
            <w:r>
              <w:rPr>
                <w:color w:val="1155CC"/>
              </w:rPr>
              <w:t>Urguilua</w:t>
            </w:r>
          </w:p>
        </w:tc>
        <w:tc>
          <w:tcPr>
            <w:tcW w:w="1800" w:type="dxa"/>
            <w:shd w:val="clear" w:color="auto" w:fill="auto"/>
            <w:tcMar>
              <w:top w:w="100" w:type="dxa"/>
              <w:left w:w="100" w:type="dxa"/>
              <w:bottom w:w="100" w:type="dxa"/>
              <w:right w:w="100" w:type="dxa"/>
            </w:tcMar>
          </w:tcPr>
          <w:p w:rsidR="00134562" w:rsidRDefault="00433A97">
            <w:pPr>
              <w:jc w:val="center"/>
              <w:rPr>
                <w:color w:val="1155CC"/>
              </w:rPr>
            </w:pPr>
            <w:r>
              <w:rPr>
                <w:color w:val="1155CC"/>
              </w:rPr>
              <w:t>Antsietatea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Harrokeria</w:t>
            </w:r>
          </w:p>
        </w:tc>
        <w:tc>
          <w:tcPr>
            <w:tcW w:w="193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Elkartasuna</w:t>
            </w:r>
          </w:p>
        </w:tc>
      </w:tr>
      <w:tr w:rsidR="00134562">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Ezezkotasuna</w:t>
            </w:r>
          </w:p>
        </w:tc>
        <w:tc>
          <w:tcPr>
            <w:tcW w:w="1740" w:type="dxa"/>
            <w:shd w:val="clear" w:color="auto" w:fill="auto"/>
            <w:tcMar>
              <w:top w:w="100" w:type="dxa"/>
              <w:left w:w="100" w:type="dxa"/>
              <w:bottom w:w="100" w:type="dxa"/>
              <w:right w:w="100" w:type="dxa"/>
            </w:tcMar>
          </w:tcPr>
          <w:p w:rsidR="00134562" w:rsidRDefault="00433A97">
            <w:pPr>
              <w:jc w:val="center"/>
              <w:rPr>
                <w:color w:val="1155CC"/>
              </w:rPr>
            </w:pPr>
            <w:r>
              <w:rPr>
                <w:color w:val="1155CC"/>
              </w:rPr>
              <w:t>Haserrea</w:t>
            </w:r>
          </w:p>
        </w:tc>
        <w:tc>
          <w:tcPr>
            <w:tcW w:w="1800" w:type="dxa"/>
            <w:shd w:val="clear" w:color="auto" w:fill="auto"/>
            <w:tcMar>
              <w:top w:w="100" w:type="dxa"/>
              <w:left w:w="100" w:type="dxa"/>
              <w:bottom w:w="100" w:type="dxa"/>
              <w:right w:w="100" w:type="dxa"/>
            </w:tcMar>
          </w:tcPr>
          <w:p w:rsidR="00134562" w:rsidRDefault="00433A97">
            <w:pPr>
              <w:jc w:val="center"/>
              <w:rPr>
                <w:color w:val="1155CC"/>
              </w:rPr>
            </w:pPr>
            <w:r>
              <w:rPr>
                <w:color w:val="1155CC"/>
              </w:rPr>
              <w:t>Asetasuna</w:t>
            </w:r>
          </w:p>
        </w:tc>
        <w:tc>
          <w:tcPr>
            <w:tcW w:w="189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Desengainu</w:t>
            </w:r>
          </w:p>
        </w:tc>
        <w:tc>
          <w:tcPr>
            <w:tcW w:w="193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1155CC"/>
              </w:rPr>
            </w:pPr>
            <w:r>
              <w:rPr>
                <w:color w:val="1155CC"/>
              </w:rPr>
              <w:t>Ausardia</w:t>
            </w:r>
          </w:p>
        </w:tc>
      </w:tr>
    </w:tbl>
    <w:p w:rsidR="00134562" w:rsidRDefault="00134562">
      <w:pPr>
        <w:jc w:val="both"/>
        <w:rPr>
          <w:b/>
          <w:color w:val="1155CC"/>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134562" w:rsidRDefault="00134562">
      <w:pPr>
        <w:jc w:val="both"/>
        <w:rPr>
          <w:b/>
        </w:rPr>
      </w:pPr>
    </w:p>
    <w:p w:rsidR="00D04A76" w:rsidRDefault="00D04A76">
      <w:pPr>
        <w:jc w:val="both"/>
        <w:rPr>
          <w:b/>
          <w:color w:val="980000"/>
        </w:rPr>
      </w:pPr>
    </w:p>
    <w:p w:rsidR="00D04A76" w:rsidRDefault="00D04A76">
      <w:pPr>
        <w:jc w:val="both"/>
        <w:rPr>
          <w:b/>
          <w:color w:val="980000"/>
        </w:rPr>
      </w:pPr>
    </w:p>
    <w:p w:rsidR="00D04A76" w:rsidRDefault="00D04A76">
      <w:pPr>
        <w:jc w:val="both"/>
        <w:rPr>
          <w:b/>
          <w:color w:val="980000"/>
        </w:rPr>
      </w:pPr>
    </w:p>
    <w:p w:rsidR="00D04A76" w:rsidRDefault="00D04A76">
      <w:pPr>
        <w:jc w:val="both"/>
        <w:rPr>
          <w:b/>
          <w:color w:val="980000"/>
        </w:rPr>
      </w:pPr>
    </w:p>
    <w:p w:rsidR="00D04A76" w:rsidRDefault="00D04A76">
      <w:pPr>
        <w:jc w:val="both"/>
        <w:rPr>
          <w:b/>
          <w:color w:val="980000"/>
        </w:rPr>
      </w:pPr>
    </w:p>
    <w:p w:rsidR="00134562" w:rsidRDefault="00433A97">
      <w:pPr>
        <w:jc w:val="both"/>
        <w:rPr>
          <w:b/>
          <w:color w:val="980000"/>
        </w:rPr>
      </w:pPr>
      <w:r>
        <w:rPr>
          <w:b/>
          <w:color w:val="980000"/>
        </w:rPr>
        <w:lastRenderedPageBreak/>
        <w:t>Bigarren  eranskina.</w:t>
      </w:r>
    </w:p>
    <w:p w:rsidR="00134562" w:rsidRDefault="00134562">
      <w:pPr>
        <w:jc w:val="both"/>
        <w:rPr>
          <w:b/>
          <w:color w:val="980000"/>
        </w:rPr>
      </w:pPr>
    </w:p>
    <w:p w:rsidR="00134562" w:rsidRDefault="00433A97">
      <w:pPr>
        <w:jc w:val="both"/>
        <w:rPr>
          <w:b/>
          <w:color w:val="980000"/>
        </w:rPr>
      </w:pPr>
      <w:bookmarkStart w:id="0" w:name="_heading=h.gjdgxs" w:colFirst="0" w:colLast="0"/>
      <w:bookmarkEnd w:id="0"/>
      <w:r>
        <w:rPr>
          <w:b/>
          <w:color w:val="980000"/>
        </w:rPr>
        <w:t xml:space="preserve"> Lehen hautatu dituzun hiru  sentimenduen artean,   aukeratu bat, gutxienez eta erantzun hurrengoko galderei :</w:t>
      </w: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tbl>
      <w:tblPr>
        <w:tblStyle w:val="a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134562">
        <w:trPr>
          <w:trHeight w:val="4980"/>
        </w:trPr>
        <w:tc>
          <w:tcPr>
            <w:tcW w:w="9029"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980000"/>
              </w:rPr>
            </w:pP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Zer gertatu zen?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Nortzuek parte hartu zuten gertaera horretan ?</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Non jazo zen?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Zuk ze pentsatu zenuen?</w:t>
            </w:r>
          </w:p>
          <w:p w:rsidR="00A326ED" w:rsidRPr="00A326ED"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 xml:space="preserve">Zuk ze sentitu zenuen ? </w:t>
            </w:r>
          </w:p>
          <w:p w:rsidR="00A326ED" w:rsidRPr="00A326ED"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 xml:space="preserve">Nabaritutakoa atsegina edo desatsegina izan zen? </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Nola dakizu emozio  hori hauteman zenuela?.</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Zer esan  edota egin zenuen ?</w:t>
            </w:r>
          </w:p>
          <w:p w:rsidR="00750C4C" w:rsidRPr="00750C4C"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 xml:space="preserve">Beste protagonistek, zure ustez , zer pentsamenduak eta sentimenduak izan zituzten? </w:t>
            </w:r>
          </w:p>
          <w:p w:rsidR="00134562" w:rsidRDefault="00433A97">
            <w:pPr>
              <w:numPr>
                <w:ilvl w:val="0"/>
                <w:numId w:val="3"/>
              </w:numPr>
              <w:shd w:val="clear" w:color="auto" w:fill="FFFFFF"/>
              <w:spacing w:line="342" w:lineRule="auto"/>
              <w:jc w:val="both"/>
              <w:rPr>
                <w:rFonts w:ascii="Calibri" w:eastAsia="Calibri" w:hAnsi="Calibri" w:cs="Calibri"/>
              </w:rPr>
            </w:pPr>
            <w:bookmarkStart w:id="1" w:name="_GoBack"/>
            <w:bookmarkEnd w:id="1"/>
            <w:r>
              <w:rPr>
                <w:rFonts w:ascii="Calibri" w:eastAsia="Calibri" w:hAnsi="Calibri" w:cs="Calibri"/>
                <w:color w:val="A61C00"/>
              </w:rPr>
              <w:t>Uste horiek ze eragina izan zuten zugan?</w:t>
            </w:r>
          </w:p>
          <w:p w:rsidR="00134562" w:rsidRDefault="00433A97">
            <w:pPr>
              <w:numPr>
                <w:ilvl w:val="0"/>
                <w:numId w:val="3"/>
              </w:numPr>
              <w:shd w:val="clear" w:color="auto" w:fill="FFFFFF"/>
              <w:spacing w:line="342" w:lineRule="auto"/>
              <w:jc w:val="both"/>
              <w:rPr>
                <w:rFonts w:ascii="Calibri" w:eastAsia="Calibri" w:hAnsi="Calibri" w:cs="Calibri"/>
              </w:rPr>
            </w:pPr>
            <w:r>
              <w:rPr>
                <w:rFonts w:ascii="Calibri" w:eastAsia="Calibri" w:hAnsi="Calibri" w:cs="Calibri"/>
                <w:color w:val="A61C00"/>
              </w:rPr>
              <w:t>Beste pertsonek zer esan edota egin zuten.</w:t>
            </w:r>
          </w:p>
          <w:p w:rsidR="00134562" w:rsidRDefault="00433A97">
            <w:pPr>
              <w:numPr>
                <w:ilvl w:val="0"/>
                <w:numId w:val="3"/>
              </w:numPr>
              <w:shd w:val="clear" w:color="auto" w:fill="FFFFFF"/>
              <w:spacing w:after="160" w:line="342" w:lineRule="auto"/>
              <w:jc w:val="both"/>
              <w:rPr>
                <w:rFonts w:ascii="Calibri" w:eastAsia="Calibri" w:hAnsi="Calibri" w:cs="Calibri"/>
              </w:rPr>
            </w:pPr>
            <w:r>
              <w:rPr>
                <w:rFonts w:ascii="Calibri" w:eastAsia="Calibri" w:hAnsi="Calibri" w:cs="Calibri"/>
                <w:color w:val="A61C00"/>
              </w:rPr>
              <w:t>Gertaera horrek ondorioak izan zituen ? Zeintzuk?</w:t>
            </w:r>
          </w:p>
          <w:p w:rsidR="00134562" w:rsidRDefault="00134562">
            <w:pPr>
              <w:widowControl w:val="0"/>
              <w:pBdr>
                <w:top w:val="nil"/>
                <w:left w:val="nil"/>
                <w:bottom w:val="nil"/>
                <w:right w:val="nil"/>
                <w:between w:val="nil"/>
              </w:pBdr>
              <w:spacing w:line="240" w:lineRule="auto"/>
              <w:rPr>
                <w:b/>
                <w:color w:val="E69138"/>
              </w:rPr>
            </w:pPr>
          </w:p>
          <w:p w:rsidR="00134562" w:rsidRDefault="00134562">
            <w:pPr>
              <w:widowControl w:val="0"/>
              <w:pBdr>
                <w:top w:val="nil"/>
                <w:left w:val="nil"/>
                <w:bottom w:val="nil"/>
                <w:right w:val="nil"/>
                <w:between w:val="nil"/>
              </w:pBdr>
              <w:spacing w:line="240" w:lineRule="auto"/>
              <w:rPr>
                <w:b/>
                <w:color w:val="980000"/>
              </w:rPr>
            </w:pPr>
          </w:p>
          <w:p w:rsidR="00134562" w:rsidRDefault="00134562">
            <w:pPr>
              <w:widowControl w:val="0"/>
              <w:pBdr>
                <w:top w:val="nil"/>
                <w:left w:val="nil"/>
                <w:bottom w:val="nil"/>
                <w:right w:val="nil"/>
                <w:between w:val="nil"/>
              </w:pBdr>
              <w:spacing w:line="240" w:lineRule="auto"/>
              <w:rPr>
                <w:b/>
                <w:color w:val="980000"/>
              </w:rPr>
            </w:pPr>
          </w:p>
          <w:p w:rsidR="00134562" w:rsidRDefault="00134562">
            <w:pPr>
              <w:widowControl w:val="0"/>
              <w:pBdr>
                <w:top w:val="nil"/>
                <w:left w:val="nil"/>
                <w:bottom w:val="nil"/>
                <w:right w:val="nil"/>
                <w:between w:val="nil"/>
              </w:pBdr>
              <w:spacing w:line="240" w:lineRule="auto"/>
              <w:rPr>
                <w:b/>
                <w:color w:val="980000"/>
              </w:rPr>
            </w:pPr>
          </w:p>
        </w:tc>
      </w:tr>
    </w:tbl>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38761D"/>
        </w:rPr>
      </w:pPr>
    </w:p>
    <w:p w:rsidR="00134562" w:rsidRDefault="00134562">
      <w:pPr>
        <w:jc w:val="both"/>
        <w:rPr>
          <w:b/>
          <w:color w:val="38761D"/>
        </w:rPr>
      </w:pPr>
    </w:p>
    <w:p w:rsidR="004C4AAC" w:rsidRDefault="004C4AAC">
      <w:pPr>
        <w:jc w:val="both"/>
        <w:rPr>
          <w:b/>
          <w:color w:val="38761D"/>
        </w:rPr>
      </w:pPr>
    </w:p>
    <w:p w:rsidR="00134562" w:rsidRDefault="00433A97">
      <w:pPr>
        <w:jc w:val="both"/>
        <w:rPr>
          <w:b/>
          <w:color w:val="38761D"/>
        </w:rPr>
      </w:pPr>
      <w:r>
        <w:rPr>
          <w:b/>
          <w:color w:val="38761D"/>
        </w:rPr>
        <w:t>Hirugarren eranskina</w:t>
      </w:r>
    </w:p>
    <w:p w:rsidR="00134562" w:rsidRDefault="00134562">
      <w:pPr>
        <w:jc w:val="both"/>
        <w:rPr>
          <w:b/>
          <w:color w:val="38761D"/>
        </w:rPr>
      </w:pPr>
    </w:p>
    <w:p w:rsidR="00134562" w:rsidRDefault="00433A97">
      <w:pPr>
        <w:jc w:val="both"/>
        <w:rPr>
          <w:b/>
          <w:color w:val="38761D"/>
        </w:rPr>
      </w:pPr>
      <w:r>
        <w:rPr>
          <w:b/>
          <w:color w:val="38761D"/>
        </w:rPr>
        <w:t>Azaldu ze egoerak eta emozioak erlazionatzen dituzu taulan agertzen diren sentsazio fisikoekin.</w:t>
      </w:r>
    </w:p>
    <w:p w:rsidR="00134562" w:rsidRDefault="00134562">
      <w:pPr>
        <w:jc w:val="both"/>
        <w:rPr>
          <w:b/>
          <w:color w:val="980000"/>
        </w:rPr>
      </w:pPr>
    </w:p>
    <w:tbl>
      <w:tblPr>
        <w:tblStyle w:val="a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b/>
                <w:color w:val="38761D"/>
              </w:rPr>
            </w:pPr>
            <w:r>
              <w:rPr>
                <w:b/>
                <w:color w:val="38761D"/>
              </w:rPr>
              <w:t>SEINALE FISIKOAK</w:t>
            </w:r>
          </w:p>
        </w:tc>
        <w:tc>
          <w:tcPr>
            <w:tcW w:w="301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b/>
                <w:color w:val="38761D"/>
              </w:rPr>
            </w:pPr>
            <w:r>
              <w:rPr>
                <w:b/>
                <w:color w:val="38761D"/>
              </w:rPr>
              <w:t>EGOERAK</w:t>
            </w:r>
          </w:p>
        </w:tc>
        <w:tc>
          <w:tcPr>
            <w:tcW w:w="301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b/>
                <w:color w:val="38761D"/>
              </w:rPr>
            </w:pPr>
            <w:r>
              <w:rPr>
                <w:b/>
                <w:color w:val="38761D"/>
              </w:rPr>
              <w:t>EMOZIOAK</w:t>
            </w: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Hutsune edo presioa bularrean.</w:t>
            </w:r>
          </w:p>
          <w:p w:rsidR="00134562" w:rsidRDefault="00433A97">
            <w:pPr>
              <w:widowControl w:val="0"/>
              <w:pBdr>
                <w:top w:val="nil"/>
                <w:left w:val="nil"/>
                <w:bottom w:val="nil"/>
                <w:right w:val="nil"/>
                <w:between w:val="nil"/>
              </w:pBdr>
              <w:spacing w:line="240" w:lineRule="auto"/>
              <w:rPr>
                <w:color w:val="38761D"/>
              </w:rPr>
            </w:pPr>
            <w:r>
              <w:rPr>
                <w:color w:val="38761D"/>
              </w:rPr>
              <w:t>Malkoak.</w:t>
            </w:r>
          </w:p>
          <w:p w:rsidR="00134562" w:rsidRDefault="00433A97">
            <w:pPr>
              <w:widowControl w:val="0"/>
              <w:pBdr>
                <w:top w:val="nil"/>
                <w:left w:val="nil"/>
                <w:bottom w:val="nil"/>
                <w:right w:val="nil"/>
                <w:between w:val="nil"/>
              </w:pBdr>
              <w:spacing w:line="240" w:lineRule="auto"/>
              <w:rPr>
                <w:color w:val="38761D"/>
              </w:rPr>
            </w:pPr>
            <w:r>
              <w:rPr>
                <w:color w:val="38761D"/>
              </w:rPr>
              <w:t>Negar egiteko gogoa.</w:t>
            </w:r>
          </w:p>
          <w:p w:rsidR="00134562" w:rsidRDefault="00433A97">
            <w:pPr>
              <w:widowControl w:val="0"/>
              <w:pBdr>
                <w:top w:val="nil"/>
                <w:left w:val="nil"/>
                <w:bottom w:val="nil"/>
                <w:right w:val="nil"/>
                <w:between w:val="nil"/>
              </w:pBdr>
              <w:spacing w:line="240" w:lineRule="auto"/>
              <w:rPr>
                <w:color w:val="38761D"/>
              </w:rPr>
            </w:pPr>
            <w:r>
              <w:rPr>
                <w:color w:val="38761D"/>
              </w:rPr>
              <w:t>Gose gutxi.</w:t>
            </w:r>
          </w:p>
          <w:p w:rsidR="00134562" w:rsidRDefault="00433A97">
            <w:pPr>
              <w:widowControl w:val="0"/>
              <w:pBdr>
                <w:top w:val="nil"/>
                <w:left w:val="nil"/>
                <w:bottom w:val="nil"/>
                <w:right w:val="nil"/>
                <w:between w:val="nil"/>
              </w:pBdr>
              <w:spacing w:line="240" w:lineRule="auto"/>
              <w:rPr>
                <w:color w:val="38761D"/>
              </w:rPr>
            </w:pPr>
            <w:r>
              <w:rPr>
                <w:color w:val="38761D"/>
              </w:rPr>
              <w:t>Zailtasunak loaldian.</w:t>
            </w:r>
          </w:p>
          <w:p w:rsidR="00134562" w:rsidRDefault="00433A97">
            <w:pPr>
              <w:widowControl w:val="0"/>
              <w:pBdr>
                <w:top w:val="nil"/>
                <w:left w:val="nil"/>
                <w:bottom w:val="nil"/>
                <w:right w:val="nil"/>
                <w:between w:val="nil"/>
              </w:pBdr>
              <w:spacing w:line="240" w:lineRule="auto"/>
              <w:rPr>
                <w:color w:val="38761D"/>
              </w:rPr>
            </w:pPr>
            <w:r>
              <w:rPr>
                <w:color w:val="38761D"/>
              </w:rPr>
              <w:t xml:space="preserve">Arnas hartze etena. </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Gorputz tenperaturaren igoera.</w:t>
            </w:r>
          </w:p>
          <w:p w:rsidR="00134562" w:rsidRDefault="00433A97">
            <w:pPr>
              <w:widowControl w:val="0"/>
              <w:pBdr>
                <w:top w:val="nil"/>
                <w:left w:val="nil"/>
                <w:bottom w:val="nil"/>
                <w:right w:val="nil"/>
                <w:between w:val="nil"/>
              </w:pBdr>
              <w:spacing w:line="240" w:lineRule="auto"/>
              <w:rPr>
                <w:color w:val="38761D"/>
              </w:rPr>
            </w:pPr>
            <w:r>
              <w:rPr>
                <w:color w:val="38761D"/>
              </w:rPr>
              <w:t>Buruko mina</w:t>
            </w:r>
          </w:p>
          <w:p w:rsidR="00134562" w:rsidRDefault="00433A97">
            <w:pPr>
              <w:widowControl w:val="0"/>
              <w:pBdr>
                <w:top w:val="nil"/>
                <w:left w:val="nil"/>
                <w:bottom w:val="nil"/>
                <w:right w:val="nil"/>
                <w:between w:val="nil"/>
              </w:pBdr>
              <w:spacing w:line="240" w:lineRule="auto"/>
              <w:rPr>
                <w:color w:val="38761D"/>
              </w:rPr>
            </w:pPr>
            <w:r>
              <w:rPr>
                <w:color w:val="38761D"/>
              </w:rPr>
              <w:t>Arnas hartzearen azkartzea.</w:t>
            </w:r>
          </w:p>
          <w:p w:rsidR="00134562" w:rsidRDefault="00433A97">
            <w:pPr>
              <w:widowControl w:val="0"/>
              <w:pBdr>
                <w:top w:val="nil"/>
                <w:left w:val="nil"/>
                <w:bottom w:val="nil"/>
                <w:right w:val="nil"/>
                <w:between w:val="nil"/>
              </w:pBdr>
              <w:spacing w:line="240" w:lineRule="auto"/>
              <w:rPr>
                <w:color w:val="38761D"/>
              </w:rPr>
            </w:pPr>
            <w:r>
              <w:rPr>
                <w:color w:val="38761D"/>
              </w:rPr>
              <w:t>Odol tentsioaren gehikuntza.</w:t>
            </w:r>
          </w:p>
          <w:p w:rsidR="00134562" w:rsidRDefault="00433A97">
            <w:pPr>
              <w:widowControl w:val="0"/>
              <w:pBdr>
                <w:top w:val="nil"/>
                <w:left w:val="nil"/>
                <w:bottom w:val="nil"/>
                <w:right w:val="nil"/>
                <w:between w:val="nil"/>
              </w:pBdr>
              <w:spacing w:line="240" w:lineRule="auto"/>
              <w:rPr>
                <w:color w:val="38761D"/>
              </w:rPr>
            </w:pPr>
            <w:r>
              <w:rPr>
                <w:color w:val="38761D"/>
              </w:rPr>
              <w:t>Masailezurrean tentsioa.</w:t>
            </w:r>
          </w:p>
          <w:p w:rsidR="00134562" w:rsidRDefault="00433A97">
            <w:pPr>
              <w:widowControl w:val="0"/>
              <w:pBdr>
                <w:top w:val="nil"/>
                <w:left w:val="nil"/>
                <w:bottom w:val="nil"/>
                <w:right w:val="nil"/>
                <w:between w:val="nil"/>
              </w:pBdr>
              <w:spacing w:line="240" w:lineRule="auto"/>
              <w:rPr>
                <w:color w:val="38761D"/>
              </w:rPr>
            </w:pPr>
            <w:r>
              <w:rPr>
                <w:color w:val="38761D"/>
              </w:rPr>
              <w:t>Giharren uzkurdura.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Tripako mina.</w:t>
            </w:r>
          </w:p>
          <w:p w:rsidR="00134562" w:rsidRDefault="00433A97">
            <w:pPr>
              <w:widowControl w:val="0"/>
              <w:pBdr>
                <w:top w:val="nil"/>
                <w:left w:val="nil"/>
                <w:bottom w:val="nil"/>
                <w:right w:val="nil"/>
                <w:between w:val="nil"/>
              </w:pBdr>
              <w:spacing w:line="240" w:lineRule="auto"/>
              <w:rPr>
                <w:color w:val="38761D"/>
              </w:rPr>
            </w:pPr>
            <w:r>
              <w:rPr>
                <w:color w:val="38761D"/>
              </w:rPr>
              <w:t>Bihotz taupaden azkartzea.</w:t>
            </w:r>
          </w:p>
          <w:p w:rsidR="00134562" w:rsidRDefault="00433A97">
            <w:pPr>
              <w:widowControl w:val="0"/>
              <w:pBdr>
                <w:top w:val="nil"/>
                <w:left w:val="nil"/>
                <w:bottom w:val="nil"/>
                <w:right w:val="nil"/>
                <w:between w:val="nil"/>
              </w:pBdr>
              <w:spacing w:line="240" w:lineRule="auto"/>
              <w:rPr>
                <w:color w:val="38761D"/>
              </w:rPr>
            </w:pPr>
            <w:r>
              <w:rPr>
                <w:color w:val="38761D"/>
              </w:rPr>
              <w:t>Izerdia.</w:t>
            </w:r>
          </w:p>
          <w:p w:rsidR="00134562" w:rsidRDefault="00433A97">
            <w:pPr>
              <w:widowControl w:val="0"/>
              <w:pBdr>
                <w:top w:val="nil"/>
                <w:left w:val="nil"/>
                <w:bottom w:val="nil"/>
                <w:right w:val="nil"/>
                <w:between w:val="nil"/>
              </w:pBdr>
              <w:spacing w:line="240" w:lineRule="auto"/>
              <w:rPr>
                <w:color w:val="38761D"/>
              </w:rPr>
            </w:pPr>
            <w:r>
              <w:rPr>
                <w:color w:val="38761D"/>
              </w:rPr>
              <w:t>Beherako.</w:t>
            </w:r>
          </w:p>
          <w:p w:rsidR="00134562" w:rsidRDefault="00433A97">
            <w:pPr>
              <w:widowControl w:val="0"/>
              <w:pBdr>
                <w:top w:val="nil"/>
                <w:left w:val="nil"/>
                <w:bottom w:val="nil"/>
                <w:right w:val="nil"/>
                <w:between w:val="nil"/>
              </w:pBdr>
              <w:spacing w:line="240" w:lineRule="auto"/>
              <w:rPr>
                <w:color w:val="38761D"/>
              </w:rPr>
            </w:pPr>
            <w:proofErr w:type="spellStart"/>
            <w:r>
              <w:rPr>
                <w:color w:val="38761D"/>
              </w:rPr>
              <w:t>Loezin</w:t>
            </w:r>
            <w:proofErr w:type="spellEnd"/>
            <w:r>
              <w:rPr>
                <w:color w:val="38761D"/>
              </w:rPr>
              <w:t>.</w:t>
            </w:r>
          </w:p>
          <w:p w:rsidR="00134562" w:rsidRDefault="00433A97">
            <w:pPr>
              <w:widowControl w:val="0"/>
              <w:pBdr>
                <w:top w:val="nil"/>
                <w:left w:val="nil"/>
                <w:bottom w:val="nil"/>
                <w:right w:val="nil"/>
                <w:between w:val="nil"/>
              </w:pBdr>
              <w:spacing w:line="240" w:lineRule="auto"/>
              <w:rPr>
                <w:color w:val="38761D"/>
              </w:rPr>
            </w:pPr>
            <w:r>
              <w:rPr>
                <w:color w:val="38761D"/>
              </w:rPr>
              <w:t>Giharren uzkurdura.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Dardarka egon.</w:t>
            </w:r>
          </w:p>
          <w:p w:rsidR="00134562" w:rsidRDefault="00433A97">
            <w:pPr>
              <w:widowControl w:val="0"/>
              <w:pBdr>
                <w:top w:val="nil"/>
                <w:left w:val="nil"/>
                <w:bottom w:val="nil"/>
                <w:right w:val="nil"/>
                <w:between w:val="nil"/>
              </w:pBdr>
              <w:spacing w:line="240" w:lineRule="auto"/>
              <w:rPr>
                <w:color w:val="38761D"/>
              </w:rPr>
            </w:pPr>
            <w:r>
              <w:rPr>
                <w:color w:val="38761D"/>
              </w:rPr>
              <w:t>Larregi edo gutxiegi jatea.</w:t>
            </w:r>
          </w:p>
          <w:p w:rsidR="00134562" w:rsidRDefault="00433A97">
            <w:pPr>
              <w:widowControl w:val="0"/>
              <w:pBdr>
                <w:top w:val="nil"/>
                <w:left w:val="nil"/>
                <w:bottom w:val="nil"/>
                <w:right w:val="nil"/>
                <w:between w:val="nil"/>
              </w:pBdr>
              <w:spacing w:line="240" w:lineRule="auto"/>
              <w:rPr>
                <w:color w:val="38761D"/>
              </w:rPr>
            </w:pPr>
            <w:proofErr w:type="spellStart"/>
            <w:r>
              <w:rPr>
                <w:color w:val="38761D"/>
              </w:rPr>
              <w:t>Loezin</w:t>
            </w:r>
            <w:proofErr w:type="spellEnd"/>
            <w:r>
              <w:rPr>
                <w:color w:val="38761D"/>
              </w:rPr>
              <w:t>.</w:t>
            </w:r>
          </w:p>
          <w:p w:rsidR="00134562" w:rsidRDefault="00433A97">
            <w:pPr>
              <w:widowControl w:val="0"/>
              <w:pBdr>
                <w:top w:val="nil"/>
                <w:left w:val="nil"/>
                <w:bottom w:val="nil"/>
                <w:right w:val="nil"/>
                <w:between w:val="nil"/>
              </w:pBdr>
              <w:spacing w:line="240" w:lineRule="auto"/>
              <w:rPr>
                <w:color w:val="38761D"/>
              </w:rPr>
            </w:pPr>
            <w:r>
              <w:rPr>
                <w:color w:val="38761D"/>
              </w:rPr>
              <w:t>Zurbiltasuna.</w:t>
            </w:r>
          </w:p>
          <w:p w:rsidR="00134562" w:rsidRDefault="00433A97">
            <w:pPr>
              <w:widowControl w:val="0"/>
              <w:pBdr>
                <w:top w:val="nil"/>
                <w:left w:val="nil"/>
                <w:bottom w:val="nil"/>
                <w:right w:val="nil"/>
                <w:between w:val="nil"/>
              </w:pBdr>
              <w:spacing w:line="240" w:lineRule="auto"/>
              <w:rPr>
                <w:color w:val="38761D"/>
              </w:rPr>
            </w:pPr>
            <w:r>
              <w:rPr>
                <w:color w:val="38761D"/>
              </w:rPr>
              <w:t>Tripako edota sabeleko  mina.</w:t>
            </w:r>
          </w:p>
          <w:p w:rsidR="00134562" w:rsidRDefault="00433A97">
            <w:pPr>
              <w:widowControl w:val="0"/>
              <w:pBdr>
                <w:top w:val="nil"/>
                <w:left w:val="nil"/>
                <w:bottom w:val="nil"/>
                <w:right w:val="nil"/>
                <w:between w:val="nil"/>
              </w:pBdr>
              <w:spacing w:line="240" w:lineRule="auto"/>
              <w:rPr>
                <w:color w:val="38761D"/>
              </w:rPr>
            </w:pPr>
            <w:proofErr w:type="spellStart"/>
            <w:r>
              <w:rPr>
                <w:color w:val="38761D"/>
              </w:rPr>
              <w:t>Tics</w:t>
            </w:r>
            <w:proofErr w:type="spellEnd"/>
            <w:r>
              <w:rPr>
                <w:color w:val="38761D"/>
              </w:rPr>
              <w:t>.</w:t>
            </w:r>
          </w:p>
          <w:p w:rsidR="00134562" w:rsidRDefault="00433A97">
            <w:pPr>
              <w:widowControl w:val="0"/>
              <w:pBdr>
                <w:top w:val="nil"/>
                <w:left w:val="nil"/>
                <w:bottom w:val="nil"/>
                <w:right w:val="nil"/>
                <w:between w:val="nil"/>
              </w:pBdr>
              <w:spacing w:line="240" w:lineRule="auto"/>
              <w:rPr>
                <w:color w:val="38761D"/>
              </w:rPr>
            </w:pPr>
            <w:proofErr w:type="spellStart"/>
            <w:r>
              <w:rPr>
                <w:color w:val="38761D"/>
              </w:rPr>
              <w:t>Palpitazioak</w:t>
            </w:r>
            <w:proofErr w:type="spellEnd"/>
            <w:r>
              <w:rPr>
                <w:color w:val="38761D"/>
              </w:rPr>
              <w:t>.</w:t>
            </w:r>
          </w:p>
          <w:p w:rsidR="00134562" w:rsidRDefault="00433A97">
            <w:pPr>
              <w:widowControl w:val="0"/>
              <w:pBdr>
                <w:top w:val="nil"/>
                <w:left w:val="nil"/>
                <w:bottom w:val="nil"/>
                <w:right w:val="nil"/>
                <w:between w:val="nil"/>
              </w:pBdr>
              <w:spacing w:line="240" w:lineRule="auto"/>
              <w:rPr>
                <w:color w:val="38761D"/>
              </w:rPr>
            </w:pPr>
            <w:r>
              <w:rPr>
                <w:color w:val="38761D"/>
              </w:rPr>
              <w:t>Azkazalak jatea.</w:t>
            </w:r>
          </w:p>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b/>
                <w:color w:val="38761D"/>
              </w:rPr>
            </w:pPr>
            <w:r>
              <w:rPr>
                <w:color w:val="38761D"/>
              </w:rPr>
              <w:t>Bularrean mina</w:t>
            </w:r>
            <w:r>
              <w:rPr>
                <w:b/>
                <w:color w:val="38761D"/>
              </w:rPr>
              <w:t>.</w:t>
            </w:r>
          </w:p>
          <w:p w:rsidR="00134562" w:rsidRDefault="00433A97">
            <w:pPr>
              <w:widowControl w:val="0"/>
              <w:pBdr>
                <w:top w:val="nil"/>
                <w:left w:val="nil"/>
                <w:bottom w:val="nil"/>
                <w:right w:val="nil"/>
                <w:between w:val="nil"/>
              </w:pBdr>
              <w:spacing w:line="240" w:lineRule="auto"/>
              <w:rPr>
                <w:color w:val="38761D"/>
              </w:rPr>
            </w:pPr>
            <w:r>
              <w:rPr>
                <w:color w:val="38761D"/>
              </w:rPr>
              <w:t>Arnas hartzeko zailtasunak.</w:t>
            </w:r>
          </w:p>
          <w:p w:rsidR="00134562" w:rsidRDefault="00433A97">
            <w:pPr>
              <w:widowControl w:val="0"/>
              <w:pBdr>
                <w:top w:val="nil"/>
                <w:left w:val="nil"/>
                <w:bottom w:val="nil"/>
                <w:right w:val="nil"/>
                <w:between w:val="nil"/>
              </w:pBdr>
              <w:spacing w:line="240" w:lineRule="auto"/>
              <w:rPr>
                <w:color w:val="38761D"/>
              </w:rPr>
            </w:pPr>
            <w:r>
              <w:rPr>
                <w:color w:val="38761D"/>
              </w:rPr>
              <w:t>Hiltzeko sentsazioa.</w:t>
            </w:r>
          </w:p>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Erabat gorritu edo zuritu.</w:t>
            </w:r>
          </w:p>
          <w:p w:rsidR="00134562" w:rsidRDefault="00433A97">
            <w:pPr>
              <w:widowControl w:val="0"/>
              <w:pBdr>
                <w:top w:val="nil"/>
                <w:left w:val="nil"/>
                <w:bottom w:val="nil"/>
                <w:right w:val="nil"/>
                <w:between w:val="nil"/>
              </w:pBdr>
              <w:spacing w:line="240" w:lineRule="auto"/>
              <w:rPr>
                <w:color w:val="38761D"/>
              </w:rPr>
            </w:pPr>
            <w:r>
              <w:rPr>
                <w:color w:val="38761D"/>
              </w:rPr>
              <w:t>Begiratu lurrera.</w:t>
            </w:r>
          </w:p>
          <w:p w:rsidR="00134562" w:rsidRDefault="00433A97">
            <w:pPr>
              <w:widowControl w:val="0"/>
              <w:pBdr>
                <w:top w:val="nil"/>
                <w:left w:val="nil"/>
                <w:bottom w:val="nil"/>
                <w:right w:val="nil"/>
                <w:between w:val="nil"/>
              </w:pBdr>
              <w:spacing w:line="240" w:lineRule="auto"/>
              <w:rPr>
                <w:color w:val="38761D"/>
              </w:rPr>
            </w:pPr>
            <w:r>
              <w:rPr>
                <w:color w:val="38761D"/>
              </w:rPr>
              <w:t>Gorputza txikitu.</w:t>
            </w:r>
          </w:p>
          <w:p w:rsidR="00134562" w:rsidRDefault="00433A97">
            <w:pPr>
              <w:widowControl w:val="0"/>
              <w:pBdr>
                <w:top w:val="nil"/>
                <w:left w:val="nil"/>
                <w:bottom w:val="nil"/>
                <w:right w:val="nil"/>
                <w:between w:val="nil"/>
              </w:pBdr>
              <w:spacing w:line="240" w:lineRule="auto"/>
              <w:rPr>
                <w:color w:val="38761D"/>
              </w:rPr>
            </w:pPr>
            <w:r>
              <w:rPr>
                <w:color w:val="38761D"/>
              </w:rPr>
              <w:t>Burua biratu alde batera .</w:t>
            </w:r>
          </w:p>
          <w:p w:rsidR="00134562" w:rsidRDefault="00433A97">
            <w:pPr>
              <w:widowControl w:val="0"/>
              <w:pBdr>
                <w:top w:val="nil"/>
                <w:left w:val="nil"/>
                <w:bottom w:val="nil"/>
                <w:right w:val="nil"/>
                <w:between w:val="nil"/>
              </w:pBdr>
              <w:spacing w:line="240" w:lineRule="auto"/>
              <w:rPr>
                <w:color w:val="38761D"/>
              </w:rPr>
            </w:pPr>
            <w:r>
              <w:rPr>
                <w:color w:val="38761D"/>
              </w:rPr>
              <w:t>Begiak estali.</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b/>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Hankak mahia gainean jarri.</w:t>
            </w:r>
          </w:p>
          <w:p w:rsidR="00134562" w:rsidRDefault="00433A97">
            <w:pPr>
              <w:widowControl w:val="0"/>
              <w:pBdr>
                <w:top w:val="nil"/>
                <w:left w:val="nil"/>
                <w:bottom w:val="nil"/>
                <w:right w:val="nil"/>
                <w:between w:val="nil"/>
              </w:pBdr>
              <w:spacing w:line="240" w:lineRule="auto"/>
              <w:rPr>
                <w:color w:val="38761D"/>
              </w:rPr>
            </w:pPr>
            <w:r>
              <w:rPr>
                <w:color w:val="38761D"/>
              </w:rPr>
              <w:lastRenderedPageBreak/>
              <w:t>Goitik begiratu.</w:t>
            </w:r>
          </w:p>
          <w:p w:rsidR="00134562" w:rsidRDefault="00433A97">
            <w:pPr>
              <w:widowControl w:val="0"/>
              <w:pBdr>
                <w:top w:val="nil"/>
                <w:left w:val="nil"/>
                <w:bottom w:val="nil"/>
                <w:right w:val="nil"/>
                <w:between w:val="nil"/>
              </w:pBdr>
              <w:spacing w:line="240" w:lineRule="auto"/>
              <w:rPr>
                <w:color w:val="38761D"/>
              </w:rPr>
            </w:pPr>
            <w:r>
              <w:rPr>
                <w:color w:val="38761D"/>
              </w:rPr>
              <w:t>Gorputza luzatzea.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Irribarrea .</w:t>
            </w:r>
          </w:p>
          <w:p w:rsidR="00134562" w:rsidRDefault="00433A97">
            <w:pPr>
              <w:widowControl w:val="0"/>
              <w:pBdr>
                <w:top w:val="nil"/>
                <w:left w:val="nil"/>
                <w:bottom w:val="nil"/>
                <w:right w:val="nil"/>
                <w:between w:val="nil"/>
              </w:pBdr>
              <w:spacing w:line="240" w:lineRule="auto"/>
              <w:rPr>
                <w:color w:val="38761D"/>
              </w:rPr>
            </w:pPr>
            <w:r>
              <w:rPr>
                <w:color w:val="38761D"/>
              </w:rPr>
              <w:t>Barrea.</w:t>
            </w:r>
          </w:p>
          <w:p w:rsidR="00134562" w:rsidRDefault="00433A97">
            <w:pPr>
              <w:widowControl w:val="0"/>
              <w:pBdr>
                <w:top w:val="nil"/>
                <w:left w:val="nil"/>
                <w:bottom w:val="nil"/>
                <w:right w:val="nil"/>
                <w:between w:val="nil"/>
              </w:pBdr>
              <w:spacing w:line="240" w:lineRule="auto"/>
              <w:rPr>
                <w:color w:val="38761D"/>
              </w:rPr>
            </w:pPr>
            <w:r>
              <w:rPr>
                <w:color w:val="38761D"/>
              </w:rPr>
              <w:t>Bihotz taupaden azkartzea,</w:t>
            </w:r>
          </w:p>
          <w:p w:rsidR="00134562" w:rsidRDefault="00433A97">
            <w:pPr>
              <w:widowControl w:val="0"/>
              <w:pBdr>
                <w:top w:val="nil"/>
                <w:left w:val="nil"/>
                <w:bottom w:val="nil"/>
                <w:right w:val="nil"/>
                <w:between w:val="nil"/>
              </w:pBdr>
              <w:spacing w:line="240" w:lineRule="auto"/>
              <w:rPr>
                <w:color w:val="38761D"/>
              </w:rPr>
            </w:pPr>
            <w:r>
              <w:rPr>
                <w:color w:val="38761D"/>
              </w:rPr>
              <w:t>Odol presioaren areagotzea .Arnas hartze hobeagoa..</w:t>
            </w:r>
          </w:p>
          <w:p w:rsidR="00134562" w:rsidRDefault="00433A97">
            <w:pPr>
              <w:widowControl w:val="0"/>
              <w:pBdr>
                <w:top w:val="nil"/>
                <w:left w:val="nil"/>
                <w:bottom w:val="nil"/>
                <w:right w:val="nil"/>
                <w:between w:val="nil"/>
              </w:pBdr>
              <w:spacing w:line="240" w:lineRule="auto"/>
              <w:rPr>
                <w:color w:val="38761D"/>
              </w:rPr>
            </w:pPr>
            <w:r>
              <w:rPr>
                <w:color w:val="38761D"/>
              </w:rPr>
              <w:t>Aurpegiko giharrak lasaituta.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Hatzamarraz kupula bat egitea.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 xml:space="preserve">Ustekabean eztulka </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38761D"/>
              </w:rPr>
            </w:pPr>
            <w:r>
              <w:rPr>
                <w:color w:val="38761D"/>
              </w:rPr>
              <w:t xml:space="preserve">Hankak eta eskuak etengabe mugitu. </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38761D"/>
              </w:rPr>
            </w:pPr>
            <w:r>
              <w:rPr>
                <w:color w:val="38761D"/>
              </w:rPr>
              <w:t xml:space="preserve">Aldizkako </w:t>
            </w:r>
            <w:proofErr w:type="spellStart"/>
            <w:r>
              <w:rPr>
                <w:color w:val="38761D"/>
              </w:rPr>
              <w:t>betikara</w:t>
            </w:r>
            <w:proofErr w:type="spellEnd"/>
            <w:r>
              <w:rPr>
                <w:color w:val="38761D"/>
              </w:rPr>
              <w:t xml:space="preserve"> arina.</w:t>
            </w:r>
          </w:p>
          <w:p w:rsidR="00134562" w:rsidRDefault="00433A97">
            <w:pPr>
              <w:widowControl w:val="0"/>
              <w:spacing w:line="240" w:lineRule="auto"/>
              <w:rPr>
                <w:color w:val="38761D"/>
              </w:rPr>
            </w:pPr>
            <w:r>
              <w:rPr>
                <w:color w:val="38761D"/>
              </w:rPr>
              <w:t>Begirada alderantz zuzenduta.</w:t>
            </w:r>
          </w:p>
          <w:p w:rsidR="00134562" w:rsidRDefault="00433A97">
            <w:pPr>
              <w:widowControl w:val="0"/>
              <w:spacing w:line="240" w:lineRule="auto"/>
              <w:rPr>
                <w:color w:val="38761D"/>
              </w:rPr>
            </w:pPr>
            <w:r>
              <w:rPr>
                <w:color w:val="38761D"/>
              </w:rPr>
              <w:t>Giharren uzkurdura.</w:t>
            </w:r>
          </w:p>
          <w:p w:rsidR="00134562" w:rsidRDefault="00433A97">
            <w:pPr>
              <w:widowControl w:val="0"/>
              <w:spacing w:line="240" w:lineRule="auto"/>
              <w:rPr>
                <w:color w:val="38761D"/>
              </w:rPr>
            </w:pPr>
            <w:r>
              <w:rPr>
                <w:color w:val="38761D"/>
              </w:rPr>
              <w:t>Eskuak ahoa estaltzen du.</w:t>
            </w:r>
          </w:p>
          <w:p w:rsidR="00134562" w:rsidRDefault="00433A97">
            <w:pPr>
              <w:widowControl w:val="0"/>
              <w:spacing w:line="240" w:lineRule="auto"/>
              <w:rPr>
                <w:color w:val="38761D"/>
              </w:rPr>
            </w:pPr>
            <w:r>
              <w:rPr>
                <w:color w:val="38761D"/>
              </w:rPr>
              <w:t>Ahoa lehortuta.</w:t>
            </w: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c>
          <w:tcPr>
            <w:tcW w:w="301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rPr>
                <w:color w:val="38761D"/>
              </w:rPr>
            </w:pPr>
          </w:p>
        </w:tc>
      </w:tr>
    </w:tbl>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38761D"/>
        </w:rPr>
      </w:pPr>
    </w:p>
    <w:p w:rsidR="00134562" w:rsidRDefault="00134562">
      <w:pPr>
        <w:jc w:val="both"/>
        <w:rPr>
          <w:b/>
          <w:color w:val="1C4587"/>
        </w:rPr>
      </w:pPr>
    </w:p>
    <w:p w:rsidR="004C4AAC" w:rsidRDefault="004C4AAC">
      <w:pPr>
        <w:jc w:val="both"/>
        <w:rPr>
          <w:b/>
          <w:color w:val="1C4587"/>
        </w:rPr>
      </w:pPr>
    </w:p>
    <w:p w:rsidR="004C4AAC" w:rsidRDefault="004C4AAC">
      <w:pPr>
        <w:jc w:val="both"/>
        <w:rPr>
          <w:b/>
          <w:color w:val="1C4587"/>
        </w:rPr>
      </w:pPr>
    </w:p>
    <w:p w:rsidR="004C4AAC" w:rsidRDefault="004C4AAC">
      <w:pPr>
        <w:jc w:val="both"/>
        <w:rPr>
          <w:b/>
          <w:color w:val="1C4587"/>
        </w:rPr>
      </w:pPr>
    </w:p>
    <w:p w:rsidR="00134562" w:rsidRDefault="00433A97">
      <w:pPr>
        <w:jc w:val="both"/>
        <w:rPr>
          <w:b/>
          <w:color w:val="1C4587"/>
        </w:rPr>
      </w:pPr>
      <w:r>
        <w:rPr>
          <w:b/>
          <w:color w:val="1C4587"/>
        </w:rPr>
        <w:t>Laugarren eranskina</w:t>
      </w:r>
    </w:p>
    <w:p w:rsidR="00134562" w:rsidRDefault="00134562">
      <w:pPr>
        <w:jc w:val="both"/>
        <w:rPr>
          <w:b/>
          <w:color w:val="1C4587"/>
        </w:rPr>
      </w:pPr>
    </w:p>
    <w:p w:rsidR="00134562" w:rsidRDefault="00433A97">
      <w:pPr>
        <w:jc w:val="both"/>
        <w:rPr>
          <w:b/>
          <w:color w:val="1C4587"/>
        </w:rPr>
      </w:pPr>
      <w:r>
        <w:rPr>
          <w:b/>
          <w:color w:val="1C4587"/>
        </w:rPr>
        <w:t>Azaldu ze egoerak eta emozioak erlazionatzen dituzu taulan agertzen diren seinale  fisikoekin.</w:t>
      </w:r>
    </w:p>
    <w:p w:rsidR="00134562" w:rsidRDefault="00134562">
      <w:pPr>
        <w:jc w:val="both"/>
        <w:rPr>
          <w:b/>
          <w:color w:val="1C4587"/>
        </w:rPr>
      </w:pPr>
    </w:p>
    <w:tbl>
      <w:tblPr>
        <w:tblStyle w:val="a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jc w:val="center"/>
              <w:rPr>
                <w:b/>
                <w:color w:val="1C4587"/>
              </w:rPr>
            </w:pPr>
            <w:r>
              <w:rPr>
                <w:b/>
                <w:color w:val="1C4587"/>
              </w:rPr>
              <w:t>SEINALE FISIKOAK</w:t>
            </w: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jc w:val="center"/>
              <w:rPr>
                <w:b/>
                <w:color w:val="1C4587"/>
              </w:rPr>
            </w:pPr>
            <w:r>
              <w:rPr>
                <w:b/>
                <w:color w:val="1C4587"/>
              </w:rPr>
              <w:t>EGOERAK</w:t>
            </w: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jc w:val="center"/>
              <w:rPr>
                <w:b/>
                <w:color w:val="1C4587"/>
              </w:rPr>
            </w:pPr>
            <w:r>
              <w:rPr>
                <w:b/>
                <w:color w:val="1C4587"/>
              </w:rPr>
              <w:t>EMOZIOAK</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Hutsune edo presioa bularrean.</w:t>
            </w:r>
          </w:p>
          <w:p w:rsidR="00134562" w:rsidRDefault="00433A97">
            <w:pPr>
              <w:widowControl w:val="0"/>
              <w:spacing w:line="240" w:lineRule="auto"/>
              <w:rPr>
                <w:color w:val="1C4587"/>
              </w:rPr>
            </w:pPr>
            <w:r>
              <w:rPr>
                <w:color w:val="1C4587"/>
              </w:rPr>
              <w:t>Malkoak.</w:t>
            </w:r>
          </w:p>
          <w:p w:rsidR="00134562" w:rsidRDefault="00433A97">
            <w:pPr>
              <w:widowControl w:val="0"/>
              <w:spacing w:line="240" w:lineRule="auto"/>
              <w:rPr>
                <w:color w:val="1C4587"/>
              </w:rPr>
            </w:pPr>
            <w:r>
              <w:rPr>
                <w:color w:val="1C4587"/>
              </w:rPr>
              <w:t>Negar egiteko gogoa.</w:t>
            </w:r>
          </w:p>
          <w:p w:rsidR="00134562" w:rsidRDefault="00433A97">
            <w:pPr>
              <w:widowControl w:val="0"/>
              <w:spacing w:line="240" w:lineRule="auto"/>
              <w:rPr>
                <w:color w:val="1C4587"/>
              </w:rPr>
            </w:pPr>
            <w:r>
              <w:rPr>
                <w:color w:val="1C4587"/>
              </w:rPr>
              <w:t>Gose gutxi.</w:t>
            </w:r>
          </w:p>
          <w:p w:rsidR="00134562" w:rsidRDefault="00433A97">
            <w:pPr>
              <w:widowControl w:val="0"/>
              <w:spacing w:line="240" w:lineRule="auto"/>
              <w:rPr>
                <w:color w:val="1C4587"/>
              </w:rPr>
            </w:pPr>
            <w:r>
              <w:rPr>
                <w:color w:val="1C4587"/>
              </w:rPr>
              <w:t>Zailtasunak loaldian.</w:t>
            </w:r>
          </w:p>
          <w:p w:rsidR="00134562" w:rsidRDefault="00433A97">
            <w:pPr>
              <w:widowControl w:val="0"/>
              <w:spacing w:line="240" w:lineRule="auto"/>
              <w:rPr>
                <w:color w:val="1C4587"/>
              </w:rPr>
            </w:pPr>
            <w:r>
              <w:rPr>
                <w:color w:val="1C4587"/>
              </w:rPr>
              <w:t xml:space="preserve">Arnas hartze etena. </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b/>
                <w:color w:val="1C4587"/>
              </w:rPr>
            </w:pPr>
            <w:r>
              <w:rPr>
                <w:color w:val="1C4587"/>
              </w:rPr>
              <w:t>Tristura. Depresioa</w:t>
            </w:r>
            <w:r>
              <w:rPr>
                <w:b/>
                <w:color w:val="1C4587"/>
              </w:rPr>
              <w:t>.</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Gorputz tenperaturaren igoera.</w:t>
            </w:r>
          </w:p>
          <w:p w:rsidR="00134562" w:rsidRDefault="00433A97">
            <w:pPr>
              <w:widowControl w:val="0"/>
              <w:spacing w:line="240" w:lineRule="auto"/>
              <w:rPr>
                <w:color w:val="1C4587"/>
              </w:rPr>
            </w:pPr>
            <w:r>
              <w:rPr>
                <w:color w:val="1C4587"/>
              </w:rPr>
              <w:t>Buruko mina</w:t>
            </w:r>
          </w:p>
          <w:p w:rsidR="00134562" w:rsidRDefault="00433A97">
            <w:pPr>
              <w:widowControl w:val="0"/>
              <w:spacing w:line="240" w:lineRule="auto"/>
              <w:rPr>
                <w:color w:val="1C4587"/>
              </w:rPr>
            </w:pPr>
            <w:r>
              <w:rPr>
                <w:color w:val="1C4587"/>
              </w:rPr>
              <w:t>Arnas hartzearen azkartzea.</w:t>
            </w:r>
          </w:p>
          <w:p w:rsidR="00134562" w:rsidRDefault="00433A97">
            <w:pPr>
              <w:widowControl w:val="0"/>
              <w:spacing w:line="240" w:lineRule="auto"/>
              <w:rPr>
                <w:color w:val="1C4587"/>
              </w:rPr>
            </w:pPr>
            <w:r>
              <w:rPr>
                <w:color w:val="1C4587"/>
              </w:rPr>
              <w:t>Odol tentsioaren gehikuntza.</w:t>
            </w:r>
          </w:p>
          <w:p w:rsidR="00134562" w:rsidRDefault="00433A97">
            <w:pPr>
              <w:widowControl w:val="0"/>
              <w:spacing w:line="240" w:lineRule="auto"/>
              <w:rPr>
                <w:color w:val="1C4587"/>
              </w:rPr>
            </w:pPr>
            <w:r>
              <w:rPr>
                <w:color w:val="1C4587"/>
              </w:rPr>
              <w:t>Masailezurrean tentsioa.</w:t>
            </w:r>
          </w:p>
          <w:p w:rsidR="00134562" w:rsidRDefault="00433A97">
            <w:pPr>
              <w:widowControl w:val="0"/>
              <w:spacing w:line="240" w:lineRule="auto"/>
              <w:rPr>
                <w:color w:val="1C4587"/>
              </w:rPr>
            </w:pPr>
            <w:r>
              <w:rPr>
                <w:color w:val="1C4587"/>
              </w:rPr>
              <w:t>Giharren uzkurdura.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Haserrea . Sumindura.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Tripako mina.</w:t>
            </w:r>
          </w:p>
          <w:p w:rsidR="00134562" w:rsidRDefault="00433A97">
            <w:pPr>
              <w:widowControl w:val="0"/>
              <w:spacing w:line="240" w:lineRule="auto"/>
              <w:rPr>
                <w:color w:val="1C4587"/>
              </w:rPr>
            </w:pPr>
            <w:r>
              <w:rPr>
                <w:color w:val="1C4587"/>
              </w:rPr>
              <w:t>Bihotz taupaden azkartzea.</w:t>
            </w:r>
          </w:p>
          <w:p w:rsidR="00134562" w:rsidRDefault="00433A97">
            <w:pPr>
              <w:widowControl w:val="0"/>
              <w:spacing w:line="240" w:lineRule="auto"/>
              <w:rPr>
                <w:color w:val="1C4587"/>
              </w:rPr>
            </w:pPr>
            <w:r>
              <w:rPr>
                <w:color w:val="1C4587"/>
              </w:rPr>
              <w:t>Izerdia.</w:t>
            </w:r>
          </w:p>
          <w:p w:rsidR="00134562" w:rsidRDefault="00433A97">
            <w:pPr>
              <w:widowControl w:val="0"/>
              <w:spacing w:line="240" w:lineRule="auto"/>
              <w:rPr>
                <w:color w:val="1C4587"/>
              </w:rPr>
            </w:pPr>
            <w:r>
              <w:rPr>
                <w:color w:val="1C4587"/>
              </w:rPr>
              <w:t>Beherako.</w:t>
            </w:r>
          </w:p>
          <w:p w:rsidR="00134562" w:rsidRDefault="00433A97">
            <w:pPr>
              <w:widowControl w:val="0"/>
              <w:spacing w:line="240" w:lineRule="auto"/>
              <w:rPr>
                <w:color w:val="1C4587"/>
              </w:rPr>
            </w:pPr>
            <w:proofErr w:type="spellStart"/>
            <w:r>
              <w:rPr>
                <w:color w:val="1C4587"/>
              </w:rPr>
              <w:t>Loezin</w:t>
            </w:r>
            <w:proofErr w:type="spellEnd"/>
            <w:r>
              <w:rPr>
                <w:color w:val="1C4587"/>
              </w:rPr>
              <w:t>.</w:t>
            </w:r>
          </w:p>
          <w:p w:rsidR="00134562" w:rsidRDefault="00433A97">
            <w:pPr>
              <w:widowControl w:val="0"/>
              <w:spacing w:line="240" w:lineRule="auto"/>
              <w:rPr>
                <w:color w:val="1C4587"/>
              </w:rPr>
            </w:pPr>
            <w:r>
              <w:rPr>
                <w:color w:val="1C4587"/>
              </w:rPr>
              <w:t>Giharren uzkurdura.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Beldurra.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Dardarka egon.</w:t>
            </w:r>
          </w:p>
          <w:p w:rsidR="00134562" w:rsidRDefault="00433A97">
            <w:pPr>
              <w:widowControl w:val="0"/>
              <w:spacing w:line="240" w:lineRule="auto"/>
              <w:rPr>
                <w:color w:val="1C4587"/>
              </w:rPr>
            </w:pPr>
            <w:r>
              <w:rPr>
                <w:color w:val="1C4587"/>
              </w:rPr>
              <w:t>Larregi edo gutxiegi jatea.</w:t>
            </w:r>
          </w:p>
          <w:p w:rsidR="00134562" w:rsidRDefault="00433A97">
            <w:pPr>
              <w:widowControl w:val="0"/>
              <w:spacing w:line="240" w:lineRule="auto"/>
              <w:rPr>
                <w:color w:val="1C4587"/>
              </w:rPr>
            </w:pPr>
            <w:proofErr w:type="spellStart"/>
            <w:r>
              <w:rPr>
                <w:color w:val="1C4587"/>
              </w:rPr>
              <w:t>Loezin</w:t>
            </w:r>
            <w:proofErr w:type="spellEnd"/>
            <w:r>
              <w:rPr>
                <w:color w:val="1C4587"/>
              </w:rPr>
              <w:t>.</w:t>
            </w:r>
          </w:p>
          <w:p w:rsidR="00134562" w:rsidRDefault="00433A97">
            <w:pPr>
              <w:widowControl w:val="0"/>
              <w:spacing w:line="240" w:lineRule="auto"/>
              <w:rPr>
                <w:color w:val="1C4587"/>
              </w:rPr>
            </w:pPr>
            <w:r>
              <w:rPr>
                <w:color w:val="1C4587"/>
              </w:rPr>
              <w:t>Zurbiltasuna.</w:t>
            </w:r>
          </w:p>
          <w:p w:rsidR="00134562" w:rsidRDefault="00433A97">
            <w:pPr>
              <w:widowControl w:val="0"/>
              <w:spacing w:line="240" w:lineRule="auto"/>
              <w:rPr>
                <w:color w:val="1C4587"/>
              </w:rPr>
            </w:pPr>
            <w:r>
              <w:rPr>
                <w:color w:val="1C4587"/>
              </w:rPr>
              <w:t>Tripako edota sabeleko  mina.</w:t>
            </w:r>
          </w:p>
          <w:p w:rsidR="00134562" w:rsidRDefault="00433A97">
            <w:pPr>
              <w:widowControl w:val="0"/>
              <w:spacing w:line="240" w:lineRule="auto"/>
              <w:rPr>
                <w:color w:val="1C4587"/>
              </w:rPr>
            </w:pPr>
            <w:proofErr w:type="spellStart"/>
            <w:r>
              <w:rPr>
                <w:color w:val="1C4587"/>
              </w:rPr>
              <w:t>Tics</w:t>
            </w:r>
            <w:proofErr w:type="spellEnd"/>
            <w:r>
              <w:rPr>
                <w:color w:val="1C4587"/>
              </w:rPr>
              <w:t>.</w:t>
            </w:r>
          </w:p>
          <w:p w:rsidR="00134562" w:rsidRDefault="00433A97">
            <w:pPr>
              <w:widowControl w:val="0"/>
              <w:spacing w:line="240" w:lineRule="auto"/>
              <w:rPr>
                <w:color w:val="1C4587"/>
              </w:rPr>
            </w:pPr>
            <w:proofErr w:type="spellStart"/>
            <w:r>
              <w:rPr>
                <w:color w:val="1C4587"/>
              </w:rPr>
              <w:t>Palpitazioak</w:t>
            </w:r>
            <w:proofErr w:type="spellEnd"/>
            <w:r>
              <w:rPr>
                <w:color w:val="1C4587"/>
              </w:rPr>
              <w:t>.</w:t>
            </w:r>
          </w:p>
          <w:p w:rsidR="00134562" w:rsidRDefault="00433A97">
            <w:pPr>
              <w:widowControl w:val="0"/>
              <w:spacing w:line="240" w:lineRule="auto"/>
              <w:rPr>
                <w:color w:val="1C4587"/>
              </w:rPr>
            </w:pPr>
            <w:r>
              <w:rPr>
                <w:color w:val="1C4587"/>
              </w:rPr>
              <w:t>Azkazalak jatea.</w:t>
            </w:r>
          </w:p>
          <w:p w:rsidR="00134562" w:rsidRDefault="00433A97">
            <w:pPr>
              <w:widowControl w:val="0"/>
              <w:spacing w:line="240" w:lineRule="auto"/>
              <w:rPr>
                <w:color w:val="1C4587"/>
              </w:rPr>
            </w:pPr>
            <w:r>
              <w:rPr>
                <w:color w:val="1C4587"/>
              </w:rPr>
              <w:t>Ahoa sikua.</w:t>
            </w:r>
          </w:p>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Antsietatea . Larritasuna.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b/>
                <w:color w:val="1C4587"/>
              </w:rPr>
            </w:pPr>
            <w:r>
              <w:rPr>
                <w:color w:val="1C4587"/>
              </w:rPr>
              <w:t>Bularrean mina</w:t>
            </w:r>
            <w:r>
              <w:rPr>
                <w:b/>
                <w:color w:val="1C4587"/>
              </w:rPr>
              <w:t>.</w:t>
            </w:r>
          </w:p>
          <w:p w:rsidR="00134562" w:rsidRDefault="00433A97">
            <w:pPr>
              <w:widowControl w:val="0"/>
              <w:spacing w:line="240" w:lineRule="auto"/>
              <w:rPr>
                <w:color w:val="1C4587"/>
              </w:rPr>
            </w:pPr>
            <w:r>
              <w:rPr>
                <w:color w:val="1C4587"/>
              </w:rPr>
              <w:t>Arnas hartzeko zailtasunak.</w:t>
            </w:r>
          </w:p>
          <w:p w:rsidR="00134562" w:rsidRDefault="00433A97">
            <w:pPr>
              <w:widowControl w:val="0"/>
              <w:spacing w:line="240" w:lineRule="auto"/>
              <w:rPr>
                <w:color w:val="1C4587"/>
              </w:rPr>
            </w:pPr>
            <w:r>
              <w:rPr>
                <w:color w:val="1C4587"/>
              </w:rPr>
              <w:t>Hiltzeko sentsazioa.</w:t>
            </w:r>
          </w:p>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proofErr w:type="spellStart"/>
            <w:r>
              <w:rPr>
                <w:color w:val="1C4587"/>
              </w:rPr>
              <w:t>Izua</w:t>
            </w:r>
            <w:r>
              <w:rPr>
                <w:b/>
                <w:color w:val="1C4587"/>
              </w:rPr>
              <w:t>.</w:t>
            </w:r>
            <w:r>
              <w:rPr>
                <w:color w:val="1C4587"/>
              </w:rPr>
              <w:t>Ikaraldia</w:t>
            </w:r>
            <w:proofErr w:type="spellEnd"/>
            <w:r>
              <w:rPr>
                <w:color w:val="1C4587"/>
              </w:rPr>
              <w:t>.</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Erabat gorritu edo zuritu.</w:t>
            </w:r>
          </w:p>
          <w:p w:rsidR="00134562" w:rsidRDefault="00433A97">
            <w:pPr>
              <w:widowControl w:val="0"/>
              <w:spacing w:line="240" w:lineRule="auto"/>
              <w:rPr>
                <w:color w:val="1C4587"/>
              </w:rPr>
            </w:pPr>
            <w:r>
              <w:rPr>
                <w:color w:val="1C4587"/>
              </w:rPr>
              <w:t>Begiratu lurrera.</w:t>
            </w:r>
          </w:p>
          <w:p w:rsidR="00134562" w:rsidRDefault="00433A97">
            <w:pPr>
              <w:widowControl w:val="0"/>
              <w:spacing w:line="240" w:lineRule="auto"/>
              <w:rPr>
                <w:color w:val="1C4587"/>
              </w:rPr>
            </w:pPr>
            <w:r>
              <w:rPr>
                <w:color w:val="1C4587"/>
              </w:rPr>
              <w:t>Gorputza txikitu.</w:t>
            </w:r>
          </w:p>
          <w:p w:rsidR="00134562" w:rsidRDefault="00433A97">
            <w:pPr>
              <w:widowControl w:val="0"/>
              <w:spacing w:line="240" w:lineRule="auto"/>
              <w:rPr>
                <w:color w:val="1C4587"/>
              </w:rPr>
            </w:pPr>
            <w:r>
              <w:rPr>
                <w:color w:val="1C4587"/>
              </w:rPr>
              <w:t>Burua biratu alde batera .</w:t>
            </w:r>
          </w:p>
          <w:p w:rsidR="00134562" w:rsidRDefault="00433A97">
            <w:pPr>
              <w:widowControl w:val="0"/>
              <w:spacing w:line="240" w:lineRule="auto"/>
              <w:rPr>
                <w:color w:val="1C4587"/>
              </w:rPr>
            </w:pPr>
            <w:r>
              <w:rPr>
                <w:color w:val="1C4587"/>
              </w:rPr>
              <w:t>Begiak estali.</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b/>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Lotsa .Barregarri.</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lastRenderedPageBreak/>
              <w:t>Hankak mahia gainean jarri.</w:t>
            </w:r>
          </w:p>
          <w:p w:rsidR="00134562" w:rsidRDefault="00433A97">
            <w:pPr>
              <w:widowControl w:val="0"/>
              <w:spacing w:line="240" w:lineRule="auto"/>
              <w:rPr>
                <w:color w:val="1C4587"/>
              </w:rPr>
            </w:pPr>
            <w:r>
              <w:rPr>
                <w:color w:val="1C4587"/>
              </w:rPr>
              <w:t>Goitik begiratu.</w:t>
            </w:r>
          </w:p>
          <w:p w:rsidR="00134562" w:rsidRDefault="00433A97">
            <w:pPr>
              <w:widowControl w:val="0"/>
              <w:spacing w:line="240" w:lineRule="auto"/>
              <w:rPr>
                <w:color w:val="1C4587"/>
              </w:rPr>
            </w:pPr>
            <w:r>
              <w:rPr>
                <w:color w:val="1C4587"/>
              </w:rPr>
              <w:t>Gorputza luzatzea.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Nagusitasuna. Mespretxu.</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Irribarrea .</w:t>
            </w:r>
          </w:p>
          <w:p w:rsidR="00134562" w:rsidRDefault="00433A97">
            <w:pPr>
              <w:widowControl w:val="0"/>
              <w:spacing w:line="240" w:lineRule="auto"/>
              <w:rPr>
                <w:color w:val="1C4587"/>
              </w:rPr>
            </w:pPr>
            <w:r>
              <w:rPr>
                <w:color w:val="1C4587"/>
              </w:rPr>
              <w:t>Barrea.</w:t>
            </w:r>
          </w:p>
          <w:p w:rsidR="00134562" w:rsidRDefault="00433A97">
            <w:pPr>
              <w:widowControl w:val="0"/>
              <w:spacing w:line="240" w:lineRule="auto"/>
              <w:rPr>
                <w:color w:val="1C4587"/>
              </w:rPr>
            </w:pPr>
            <w:r>
              <w:rPr>
                <w:color w:val="1C4587"/>
              </w:rPr>
              <w:t>Bihotz taupaden azkartzea,</w:t>
            </w:r>
          </w:p>
          <w:p w:rsidR="00134562" w:rsidRDefault="00433A97">
            <w:pPr>
              <w:widowControl w:val="0"/>
              <w:spacing w:line="240" w:lineRule="auto"/>
              <w:rPr>
                <w:color w:val="1C4587"/>
              </w:rPr>
            </w:pPr>
            <w:r>
              <w:rPr>
                <w:color w:val="1C4587"/>
              </w:rPr>
              <w:t>Odol presioaren areagotzea .Arnas hartze hobeagoa..</w:t>
            </w:r>
          </w:p>
          <w:p w:rsidR="00134562" w:rsidRDefault="00433A97">
            <w:pPr>
              <w:widowControl w:val="0"/>
              <w:spacing w:line="240" w:lineRule="auto"/>
              <w:rPr>
                <w:color w:val="1C4587"/>
              </w:rPr>
            </w:pPr>
            <w:r>
              <w:rPr>
                <w:color w:val="1C4587"/>
              </w:rPr>
              <w:t>Aurpegiko giharrak lasaituta.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Alaitasuna. Poza.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Hatzamarraz kupula bat egitea.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Segurtasun. Erabakia.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Ustekabean eztulka .</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Ziurgabetasuna.</w:t>
            </w: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 xml:space="preserve">Hankak eta eskuak etengabe mugitu. </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Alde egiteko gogoa.</w:t>
            </w:r>
          </w:p>
          <w:p w:rsidR="00134562" w:rsidRDefault="00134562">
            <w:pPr>
              <w:widowControl w:val="0"/>
              <w:spacing w:line="240" w:lineRule="auto"/>
              <w:rPr>
                <w:color w:val="1C4587"/>
              </w:rPr>
            </w:pPr>
          </w:p>
        </w:tc>
      </w:tr>
      <w:tr w:rsidR="00134562">
        <w:tc>
          <w:tcPr>
            <w:tcW w:w="3009"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 xml:space="preserve">Aldizkako </w:t>
            </w:r>
            <w:proofErr w:type="spellStart"/>
            <w:r>
              <w:rPr>
                <w:color w:val="1C4587"/>
              </w:rPr>
              <w:t>betikara</w:t>
            </w:r>
            <w:proofErr w:type="spellEnd"/>
            <w:r>
              <w:rPr>
                <w:color w:val="1C4587"/>
              </w:rPr>
              <w:t xml:space="preserve"> arina.</w:t>
            </w:r>
          </w:p>
          <w:p w:rsidR="00134562" w:rsidRDefault="00433A97">
            <w:pPr>
              <w:widowControl w:val="0"/>
              <w:spacing w:line="240" w:lineRule="auto"/>
              <w:rPr>
                <w:color w:val="1C4587"/>
              </w:rPr>
            </w:pPr>
            <w:r>
              <w:rPr>
                <w:color w:val="1C4587"/>
              </w:rPr>
              <w:t>Begirada alderantz zuzenduta.</w:t>
            </w:r>
          </w:p>
          <w:p w:rsidR="00134562" w:rsidRDefault="00433A97">
            <w:pPr>
              <w:widowControl w:val="0"/>
              <w:spacing w:line="240" w:lineRule="auto"/>
              <w:rPr>
                <w:color w:val="1C4587"/>
              </w:rPr>
            </w:pPr>
            <w:r>
              <w:rPr>
                <w:color w:val="1C4587"/>
              </w:rPr>
              <w:t>Giharren uzkurdura.</w:t>
            </w:r>
          </w:p>
          <w:p w:rsidR="00134562" w:rsidRDefault="00433A97">
            <w:pPr>
              <w:widowControl w:val="0"/>
              <w:spacing w:line="240" w:lineRule="auto"/>
              <w:rPr>
                <w:color w:val="1C4587"/>
              </w:rPr>
            </w:pPr>
            <w:r>
              <w:rPr>
                <w:color w:val="1C4587"/>
              </w:rPr>
              <w:t>Eskuak ahoa estaltzen du.</w:t>
            </w:r>
          </w:p>
          <w:p w:rsidR="00134562" w:rsidRDefault="00433A97">
            <w:pPr>
              <w:widowControl w:val="0"/>
              <w:spacing w:line="240" w:lineRule="auto"/>
              <w:rPr>
                <w:color w:val="1C4587"/>
              </w:rPr>
            </w:pPr>
            <w:r>
              <w:rPr>
                <w:color w:val="1C4587"/>
              </w:rPr>
              <w:t>Ahoa lehortuta.</w:t>
            </w:r>
          </w:p>
        </w:tc>
        <w:tc>
          <w:tcPr>
            <w:tcW w:w="3010" w:type="dxa"/>
            <w:shd w:val="clear" w:color="auto" w:fill="auto"/>
            <w:tcMar>
              <w:top w:w="100" w:type="dxa"/>
              <w:left w:w="100" w:type="dxa"/>
              <w:bottom w:w="100" w:type="dxa"/>
              <w:right w:w="100" w:type="dxa"/>
            </w:tcMar>
          </w:tcPr>
          <w:p w:rsidR="00134562" w:rsidRDefault="00134562">
            <w:pPr>
              <w:widowControl w:val="0"/>
              <w:spacing w:line="240" w:lineRule="auto"/>
              <w:rPr>
                <w:color w:val="1C4587"/>
              </w:rPr>
            </w:pPr>
          </w:p>
        </w:tc>
        <w:tc>
          <w:tcPr>
            <w:tcW w:w="3010" w:type="dxa"/>
            <w:shd w:val="clear" w:color="auto" w:fill="auto"/>
            <w:tcMar>
              <w:top w:w="100" w:type="dxa"/>
              <w:left w:w="100" w:type="dxa"/>
              <w:bottom w:w="100" w:type="dxa"/>
              <w:right w:w="100" w:type="dxa"/>
            </w:tcMar>
          </w:tcPr>
          <w:p w:rsidR="00134562" w:rsidRDefault="00433A97">
            <w:pPr>
              <w:widowControl w:val="0"/>
              <w:spacing w:line="240" w:lineRule="auto"/>
              <w:rPr>
                <w:color w:val="1C4587"/>
              </w:rPr>
            </w:pPr>
            <w:r>
              <w:rPr>
                <w:color w:val="1C4587"/>
              </w:rPr>
              <w:t>Erruduntasuna.</w:t>
            </w:r>
          </w:p>
        </w:tc>
      </w:tr>
    </w:tbl>
    <w:p w:rsidR="00134562" w:rsidRDefault="00134562">
      <w:pPr>
        <w:jc w:val="both"/>
        <w:rPr>
          <w:b/>
          <w:color w:val="1C4587"/>
        </w:rPr>
      </w:pPr>
    </w:p>
    <w:p w:rsidR="00134562" w:rsidRDefault="00134562">
      <w:pPr>
        <w:jc w:val="both"/>
        <w:rPr>
          <w:b/>
          <w:color w:val="1C4587"/>
        </w:rPr>
      </w:pPr>
    </w:p>
    <w:p w:rsidR="00134562" w:rsidRDefault="00134562">
      <w:pPr>
        <w:jc w:val="both"/>
        <w:rPr>
          <w:b/>
          <w:color w:val="1C4587"/>
        </w:rPr>
      </w:pPr>
    </w:p>
    <w:p w:rsidR="00134562" w:rsidRDefault="00134562">
      <w:pPr>
        <w:jc w:val="both"/>
        <w:rPr>
          <w:b/>
          <w:color w:val="1C4587"/>
        </w:rPr>
      </w:pPr>
    </w:p>
    <w:p w:rsidR="00134562" w:rsidRDefault="00134562">
      <w:pPr>
        <w:jc w:val="both"/>
        <w:rPr>
          <w:b/>
          <w:color w:val="1C4587"/>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134562" w:rsidRDefault="00134562">
      <w:pPr>
        <w:jc w:val="both"/>
        <w:rPr>
          <w:b/>
          <w:color w:val="85200C"/>
        </w:rPr>
      </w:pPr>
    </w:p>
    <w:p w:rsidR="004C4AAC" w:rsidRDefault="004C4AAC">
      <w:pPr>
        <w:jc w:val="both"/>
        <w:rPr>
          <w:b/>
          <w:color w:val="85200C"/>
        </w:rPr>
      </w:pPr>
    </w:p>
    <w:p w:rsidR="004C4AAC" w:rsidRDefault="004C4AAC">
      <w:pPr>
        <w:jc w:val="both"/>
        <w:rPr>
          <w:b/>
          <w:color w:val="85200C"/>
        </w:rPr>
      </w:pPr>
    </w:p>
    <w:p w:rsidR="004C4AAC" w:rsidRDefault="004C4AAC">
      <w:pPr>
        <w:jc w:val="both"/>
        <w:rPr>
          <w:b/>
          <w:color w:val="85200C"/>
        </w:rPr>
      </w:pPr>
    </w:p>
    <w:p w:rsidR="004C4AAC" w:rsidRDefault="004C4AAC">
      <w:pPr>
        <w:jc w:val="both"/>
        <w:rPr>
          <w:b/>
          <w:color w:val="85200C"/>
        </w:rPr>
      </w:pPr>
    </w:p>
    <w:p w:rsidR="004C4AAC" w:rsidRDefault="004C4AAC">
      <w:pPr>
        <w:jc w:val="both"/>
        <w:rPr>
          <w:b/>
          <w:color w:val="85200C"/>
        </w:rPr>
      </w:pPr>
    </w:p>
    <w:p w:rsidR="00134562" w:rsidRDefault="00433A97">
      <w:pPr>
        <w:jc w:val="both"/>
        <w:rPr>
          <w:b/>
          <w:color w:val="85200C"/>
        </w:rPr>
      </w:pPr>
      <w:r>
        <w:rPr>
          <w:b/>
          <w:color w:val="85200C"/>
        </w:rPr>
        <w:lastRenderedPageBreak/>
        <w:t>Bostgarren eranskina</w:t>
      </w:r>
    </w:p>
    <w:p w:rsidR="00134562" w:rsidRDefault="00134562">
      <w:pPr>
        <w:jc w:val="both"/>
        <w:rPr>
          <w:b/>
          <w:color w:val="85200C"/>
        </w:rPr>
      </w:pPr>
    </w:p>
    <w:tbl>
      <w:tblPr>
        <w:tblStyle w:val="ab"/>
        <w:tblW w:w="903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70"/>
        <w:gridCol w:w="1725"/>
        <w:gridCol w:w="1860"/>
        <w:gridCol w:w="1575"/>
      </w:tblGrid>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85200C"/>
              </w:rPr>
            </w:pPr>
            <w:r>
              <w:rPr>
                <w:color w:val="85200C"/>
              </w:rPr>
              <w:t>KONTZEPTUA</w:t>
            </w:r>
          </w:p>
        </w:tc>
        <w:tc>
          <w:tcPr>
            <w:tcW w:w="172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85200C"/>
              </w:rPr>
            </w:pPr>
            <w:r>
              <w:rPr>
                <w:color w:val="85200C"/>
              </w:rPr>
              <w:t>EMOZIOA</w:t>
            </w:r>
          </w:p>
        </w:tc>
        <w:tc>
          <w:tcPr>
            <w:tcW w:w="186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85200C"/>
              </w:rPr>
            </w:pPr>
            <w:r>
              <w:rPr>
                <w:color w:val="85200C"/>
              </w:rPr>
              <w:t>ANTZEKOA</w:t>
            </w:r>
          </w:p>
        </w:tc>
        <w:tc>
          <w:tcPr>
            <w:tcW w:w="1575"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jc w:val="center"/>
              <w:rPr>
                <w:color w:val="85200C"/>
              </w:rPr>
            </w:pPr>
            <w:r>
              <w:rPr>
                <w:color w:val="85200C"/>
              </w:rPr>
              <w:t>AURKAKOA</w:t>
            </w: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 xml:space="preserve">Odolak irakinda, bere onetik irtenda egoteari deitzen zaio. </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Pertsona batenganako sentitzen den aparteko zirrara, zaletasun edota haren beharra.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 xml:space="preserve">Gehiago nahi ez </w:t>
            </w:r>
            <w:proofErr w:type="spellStart"/>
            <w:r>
              <w:rPr>
                <w:color w:val="85200C"/>
              </w:rPr>
              <w:t>duenaren</w:t>
            </w:r>
            <w:proofErr w:type="spellEnd"/>
            <w:r>
              <w:rPr>
                <w:color w:val="85200C"/>
              </w:rPr>
              <w:t xml:space="preserve"> sentsazioa.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Inoren aurrean barregarri geratzeak sortarazten duen sentimendua.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 xml:space="preserve">Itxaropen edo adorerik eza, ezinaren ondorioa. </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Zorigaitzak barruan eragiten duen nahigabezko sentimendua.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Besteren onagatik tristura edo min hartzea.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Goibeltasun, arrazoi zehaztu gabeak dituena eta, maiz, luzaroan irauten duena.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Jasandako irain nahiz mespretxuek eragindako emozioa.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jc w:val="both"/>
              <w:rPr>
                <w:color w:val="85200C"/>
              </w:rPr>
            </w:pPr>
            <w:r>
              <w:rPr>
                <w:color w:val="85200C"/>
              </w:rPr>
              <w:t>Zenbaitetan asmoak eta esperantza izan ondoren, ez dela lortzen ikustean, izaten den emozioa.</w:t>
            </w:r>
          </w:p>
          <w:p w:rsidR="00134562" w:rsidRDefault="00134562">
            <w:pPr>
              <w:widowControl w:val="0"/>
              <w:pBdr>
                <w:top w:val="nil"/>
                <w:left w:val="nil"/>
                <w:bottom w:val="nil"/>
                <w:right w:val="nil"/>
                <w:between w:val="nil"/>
              </w:pBdr>
              <w:spacing w:line="240" w:lineRule="auto"/>
              <w:rPr>
                <w:color w:val="85200C"/>
              </w:rPr>
            </w:pP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Pertsona ,erakunde edo gauzekiko erabateko errespetua eta balorazio positiboa.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 xml:space="preserve">Bat bateko beldur izugarria eta </w:t>
            </w:r>
            <w:proofErr w:type="spellStart"/>
            <w:r>
              <w:rPr>
                <w:color w:val="85200C"/>
              </w:rPr>
              <w:t>funtsarik</w:t>
            </w:r>
            <w:proofErr w:type="spellEnd"/>
            <w:r>
              <w:rPr>
                <w:color w:val="85200C"/>
              </w:rPr>
              <w:t xml:space="preserve"> gabekoa.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Pertsona bati kalte egiteko gogo bizia edo ezbehar bat berari gertatzea desioa.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 xml:space="preserve">Nabaritzen den  tristura pertsona  bat sufritzen duela ikusten denean , eta bere oinazea arindu  edo ekiditzera  </w:t>
            </w:r>
            <w:r>
              <w:rPr>
                <w:color w:val="85200C"/>
              </w:rPr>
              <w:lastRenderedPageBreak/>
              <w:t>joera.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Beste pertsonak arbuiatzea eta beraiek baino hobeagoa zarala sinestea.</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Arazoen aurrean energiaz eta beldurrik gabe jokatzea zailtasunak ezagutzen dituelarik.</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Pertsona baten asmo onak zalantzan jartzen denean.</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Pertsona batek zurekin bidegabe jokatu duenean nabaritzen duzuna .</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Mota ezberdinetako galerak ( heriotzak, banaketak, osasun arazoak... pairatuz gero, sentitzen dena .</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r w:rsidR="00134562">
        <w:tc>
          <w:tcPr>
            <w:tcW w:w="3870" w:type="dxa"/>
            <w:shd w:val="clear" w:color="auto" w:fill="auto"/>
            <w:tcMar>
              <w:top w:w="100" w:type="dxa"/>
              <w:left w:w="100" w:type="dxa"/>
              <w:bottom w:w="100" w:type="dxa"/>
              <w:right w:w="100" w:type="dxa"/>
            </w:tcMar>
          </w:tcPr>
          <w:p w:rsidR="00134562" w:rsidRDefault="00433A97">
            <w:pPr>
              <w:widowControl w:val="0"/>
              <w:pBdr>
                <w:top w:val="nil"/>
                <w:left w:val="nil"/>
                <w:bottom w:val="nil"/>
                <w:right w:val="nil"/>
                <w:between w:val="nil"/>
              </w:pBdr>
              <w:spacing w:line="240" w:lineRule="auto"/>
              <w:rPr>
                <w:color w:val="85200C"/>
              </w:rPr>
            </w:pPr>
            <w:r>
              <w:rPr>
                <w:color w:val="85200C"/>
              </w:rPr>
              <w:t>Kezkarik eta alhadurarik ez edukitzeari deitzen zaio.</w:t>
            </w:r>
          </w:p>
        </w:tc>
        <w:tc>
          <w:tcPr>
            <w:tcW w:w="172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860"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c>
          <w:tcPr>
            <w:tcW w:w="1575" w:type="dxa"/>
            <w:shd w:val="clear" w:color="auto" w:fill="auto"/>
            <w:tcMar>
              <w:top w:w="100" w:type="dxa"/>
              <w:left w:w="100" w:type="dxa"/>
              <w:bottom w:w="100" w:type="dxa"/>
              <w:right w:w="100" w:type="dxa"/>
            </w:tcMar>
          </w:tcPr>
          <w:p w:rsidR="00134562" w:rsidRDefault="00134562">
            <w:pPr>
              <w:widowControl w:val="0"/>
              <w:pBdr>
                <w:top w:val="nil"/>
                <w:left w:val="nil"/>
                <w:bottom w:val="nil"/>
                <w:right w:val="nil"/>
                <w:between w:val="nil"/>
              </w:pBdr>
              <w:spacing w:line="240" w:lineRule="auto"/>
              <w:jc w:val="center"/>
              <w:rPr>
                <w:color w:val="85200C"/>
              </w:rPr>
            </w:pPr>
          </w:p>
        </w:tc>
      </w:tr>
    </w:tbl>
    <w:p w:rsidR="00134562" w:rsidRDefault="00134562">
      <w:pPr>
        <w:jc w:val="both"/>
        <w:rPr>
          <w:color w:val="980000"/>
        </w:rPr>
      </w:pPr>
    </w:p>
    <w:p w:rsidR="00134562" w:rsidRDefault="00134562">
      <w:pPr>
        <w:jc w:val="both"/>
        <w:rPr>
          <w:color w:val="980000"/>
        </w:rPr>
      </w:pPr>
    </w:p>
    <w:p w:rsidR="00134562" w:rsidRDefault="00134562">
      <w:pPr>
        <w:jc w:val="both"/>
        <w:rPr>
          <w:color w:val="980000"/>
        </w:rPr>
      </w:pPr>
    </w:p>
    <w:p w:rsidR="00134562" w:rsidRDefault="00134562">
      <w:pPr>
        <w:jc w:val="both"/>
        <w:rPr>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980000"/>
        </w:rPr>
      </w:pPr>
    </w:p>
    <w:p w:rsidR="00134562" w:rsidRDefault="00134562">
      <w:pPr>
        <w:jc w:val="both"/>
        <w:rPr>
          <w:b/>
          <w:color w:val="FF0000"/>
        </w:rPr>
      </w:pPr>
    </w:p>
    <w:p w:rsidR="004C4AAC" w:rsidRDefault="004C4AAC">
      <w:pPr>
        <w:jc w:val="both"/>
        <w:rPr>
          <w:b/>
          <w:color w:val="B45F06"/>
        </w:rPr>
      </w:pPr>
    </w:p>
    <w:p w:rsidR="004C4AAC" w:rsidRDefault="004C4AAC">
      <w:pPr>
        <w:jc w:val="both"/>
        <w:rPr>
          <w:b/>
          <w:color w:val="B45F06"/>
        </w:rPr>
      </w:pPr>
    </w:p>
    <w:p w:rsidR="004C4AAC" w:rsidRDefault="004C4AAC">
      <w:pPr>
        <w:jc w:val="both"/>
        <w:rPr>
          <w:b/>
          <w:color w:val="B45F06"/>
        </w:rPr>
      </w:pPr>
    </w:p>
    <w:p w:rsidR="004C4AAC" w:rsidRDefault="004C4AAC">
      <w:pPr>
        <w:jc w:val="both"/>
        <w:rPr>
          <w:b/>
          <w:color w:val="B45F06"/>
        </w:rPr>
      </w:pPr>
    </w:p>
    <w:p w:rsidR="00134562" w:rsidRDefault="00433A97">
      <w:pPr>
        <w:jc w:val="both"/>
        <w:rPr>
          <w:b/>
          <w:color w:val="B45F06"/>
        </w:rPr>
      </w:pPr>
      <w:r>
        <w:rPr>
          <w:b/>
          <w:color w:val="B45F06"/>
        </w:rPr>
        <w:t>Seigarren eranskina</w:t>
      </w:r>
    </w:p>
    <w:p w:rsidR="00134562" w:rsidRDefault="00134562">
      <w:pPr>
        <w:jc w:val="both"/>
        <w:rPr>
          <w:b/>
          <w:color w:val="B45F06"/>
        </w:rPr>
      </w:pPr>
    </w:p>
    <w:p w:rsidR="00134562" w:rsidRDefault="00134562">
      <w:pPr>
        <w:jc w:val="both"/>
        <w:rPr>
          <w:b/>
          <w:color w:val="B45F06"/>
        </w:rPr>
      </w:pPr>
    </w:p>
    <w:tbl>
      <w:tblPr>
        <w:tblStyle w:val="ac"/>
        <w:tblW w:w="96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70"/>
        <w:gridCol w:w="1725"/>
        <w:gridCol w:w="1860"/>
        <w:gridCol w:w="2174"/>
      </w:tblGrid>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KONTZEPTUA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EMOZIOA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ANTZEKOA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AURKAKOA</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 xml:space="preserve">Odolak irakinda, bere onetik irtenda egoteari deitzen zaio. </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Asaldura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Aztoramen</w:t>
            </w:r>
          </w:p>
          <w:p w:rsidR="00134562" w:rsidRDefault="00433A97">
            <w:pPr>
              <w:widowControl w:val="0"/>
              <w:spacing w:line="240" w:lineRule="auto"/>
              <w:jc w:val="center"/>
              <w:rPr>
                <w:color w:val="B45F06"/>
              </w:rPr>
            </w:pPr>
            <w:r>
              <w:rPr>
                <w:color w:val="B45F06"/>
              </w:rPr>
              <w:t>Asaldaketa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Trankiltasun</w:t>
            </w:r>
          </w:p>
          <w:p w:rsidR="00134562" w:rsidRDefault="00433A97">
            <w:pPr>
              <w:widowControl w:val="0"/>
              <w:spacing w:line="240" w:lineRule="auto"/>
              <w:jc w:val="center"/>
              <w:rPr>
                <w:color w:val="B45F06"/>
              </w:rPr>
            </w:pPr>
            <w:r>
              <w:rPr>
                <w:color w:val="B45F06"/>
              </w:rPr>
              <w:t>Sosegu</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Pertsona batenganako sentitzen den aparteko zirrara, zaletasun edota haren beharra.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Maitasun</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Amodio</w:t>
            </w:r>
          </w:p>
          <w:p w:rsidR="00134562" w:rsidRDefault="00433A97">
            <w:pPr>
              <w:widowControl w:val="0"/>
              <w:spacing w:line="240" w:lineRule="auto"/>
              <w:jc w:val="center"/>
              <w:rPr>
                <w:color w:val="B45F06"/>
              </w:rPr>
            </w:pPr>
            <w:r>
              <w:rPr>
                <w:color w:val="B45F06"/>
              </w:rPr>
              <w:t>Maite</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Gorroto</w:t>
            </w:r>
          </w:p>
          <w:p w:rsidR="00134562" w:rsidRDefault="00433A97">
            <w:pPr>
              <w:widowControl w:val="0"/>
              <w:spacing w:line="240" w:lineRule="auto"/>
              <w:jc w:val="center"/>
              <w:rPr>
                <w:color w:val="B45F06"/>
              </w:rPr>
            </w:pPr>
            <w:r>
              <w:rPr>
                <w:color w:val="B45F06"/>
              </w:rPr>
              <w:t>Ezinikusi</w:t>
            </w:r>
          </w:p>
          <w:p w:rsidR="00134562" w:rsidRDefault="00433A97">
            <w:pPr>
              <w:widowControl w:val="0"/>
              <w:spacing w:line="240" w:lineRule="auto"/>
              <w:jc w:val="center"/>
              <w:rPr>
                <w:color w:val="B45F06"/>
              </w:rPr>
            </w:pPr>
            <w:r>
              <w:rPr>
                <w:color w:val="B45F06"/>
              </w:rPr>
              <w:t>Herra</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Gehiago nahi ez duenaren sentsazioa.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Asetasuna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Betetasuna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Gabezia</w:t>
            </w:r>
          </w:p>
          <w:p w:rsidR="00134562" w:rsidRDefault="00433A97">
            <w:pPr>
              <w:widowControl w:val="0"/>
              <w:spacing w:line="240" w:lineRule="auto"/>
              <w:jc w:val="center"/>
              <w:rPr>
                <w:color w:val="B45F06"/>
              </w:rPr>
            </w:pPr>
            <w:r>
              <w:rPr>
                <w:color w:val="B45F06"/>
              </w:rPr>
              <w:t>Urritasun</w:t>
            </w:r>
          </w:p>
          <w:p w:rsidR="00134562" w:rsidRDefault="00433A97">
            <w:pPr>
              <w:widowControl w:val="0"/>
              <w:spacing w:line="240" w:lineRule="auto"/>
              <w:jc w:val="center"/>
              <w:rPr>
                <w:color w:val="B45F06"/>
              </w:rPr>
            </w:pPr>
            <w:r>
              <w:rPr>
                <w:color w:val="B45F06"/>
              </w:rPr>
              <w:t>Murriztasun</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Inoren aurrean barregarri geratzeak sortarazten duen sentimendua.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Lotsa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Ahalke</w:t>
            </w:r>
          </w:p>
          <w:p w:rsidR="00134562" w:rsidRDefault="00433A97">
            <w:pPr>
              <w:widowControl w:val="0"/>
              <w:spacing w:line="240" w:lineRule="auto"/>
              <w:jc w:val="center"/>
              <w:rPr>
                <w:color w:val="B45F06"/>
              </w:rPr>
            </w:pPr>
            <w:r>
              <w:rPr>
                <w:color w:val="B45F06"/>
              </w:rPr>
              <w:t>Herabe</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Autoestimu</w:t>
            </w:r>
          </w:p>
          <w:p w:rsidR="00134562" w:rsidRDefault="00433A97">
            <w:pPr>
              <w:widowControl w:val="0"/>
              <w:spacing w:line="240" w:lineRule="auto"/>
              <w:jc w:val="center"/>
              <w:rPr>
                <w:color w:val="B45F06"/>
              </w:rPr>
            </w:pPr>
            <w:r>
              <w:rPr>
                <w:color w:val="B45F06"/>
              </w:rPr>
              <w:t>Onarpen</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 xml:space="preserve">Itxaropen edo adorerik eza, ezinaren ondorioa. </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Etsipena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Desesperazio</w:t>
            </w:r>
          </w:p>
          <w:p w:rsidR="00134562" w:rsidRDefault="00433A97">
            <w:pPr>
              <w:widowControl w:val="0"/>
              <w:spacing w:line="240" w:lineRule="auto"/>
              <w:jc w:val="center"/>
              <w:rPr>
                <w:color w:val="B45F06"/>
              </w:rPr>
            </w:pPr>
            <w:r>
              <w:rPr>
                <w:color w:val="B45F06"/>
              </w:rPr>
              <w:t>Ernegazio</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Itxaropen</w:t>
            </w:r>
          </w:p>
          <w:p w:rsidR="00134562" w:rsidRDefault="00433A97">
            <w:pPr>
              <w:widowControl w:val="0"/>
              <w:spacing w:line="240" w:lineRule="auto"/>
              <w:jc w:val="center"/>
              <w:rPr>
                <w:color w:val="B45F06"/>
              </w:rPr>
            </w:pPr>
            <w:r>
              <w:rPr>
                <w:color w:val="B45F06"/>
              </w:rPr>
              <w:t>Konfiantza</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Zorigaitzak barruan eragiten duen nahigabezko sentimendua.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Samintasun</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Mingostasun</w:t>
            </w:r>
          </w:p>
          <w:p w:rsidR="00134562" w:rsidRDefault="00433A97">
            <w:pPr>
              <w:widowControl w:val="0"/>
              <w:spacing w:line="240" w:lineRule="auto"/>
              <w:jc w:val="center"/>
              <w:rPr>
                <w:color w:val="B45F06"/>
              </w:rPr>
            </w:pPr>
            <w:r>
              <w:rPr>
                <w:color w:val="B45F06"/>
              </w:rPr>
              <w:t>Garraztasun</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Poztasun, Zoriontasun</w:t>
            </w:r>
          </w:p>
          <w:p w:rsidR="00134562" w:rsidRDefault="00433A97">
            <w:pPr>
              <w:widowControl w:val="0"/>
              <w:spacing w:line="240" w:lineRule="auto"/>
              <w:jc w:val="center"/>
              <w:rPr>
                <w:color w:val="B45F06"/>
              </w:rPr>
            </w:pPr>
            <w:r>
              <w:rPr>
                <w:color w:val="B45F06"/>
              </w:rPr>
              <w:t>Plazer</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Besteren onagatik tristura edo min hartzea.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Inbidia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Bekaizkeria </w:t>
            </w:r>
          </w:p>
          <w:p w:rsidR="00134562" w:rsidRDefault="00433A97">
            <w:pPr>
              <w:widowControl w:val="0"/>
              <w:spacing w:line="240" w:lineRule="auto"/>
              <w:jc w:val="center"/>
              <w:rPr>
                <w:color w:val="B45F06"/>
              </w:rPr>
            </w:pPr>
            <w:r>
              <w:rPr>
                <w:color w:val="B45F06"/>
              </w:rPr>
              <w:t>Ondamu</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Ardurag</w:t>
            </w:r>
            <w:r w:rsidR="004D162C">
              <w:rPr>
                <w:color w:val="B45F06"/>
              </w:rPr>
              <w:t>abe</w:t>
            </w:r>
            <w:r>
              <w:rPr>
                <w:color w:val="B45F06"/>
              </w:rPr>
              <w:t>tasuna</w:t>
            </w:r>
          </w:p>
          <w:p w:rsidR="00134562" w:rsidRDefault="00433A97">
            <w:pPr>
              <w:widowControl w:val="0"/>
              <w:spacing w:line="240" w:lineRule="auto"/>
              <w:jc w:val="center"/>
              <w:rPr>
                <w:color w:val="B45F06"/>
              </w:rPr>
            </w:pPr>
            <w:r>
              <w:rPr>
                <w:color w:val="B45F06"/>
              </w:rPr>
              <w:t>Axolarik eza</w:t>
            </w:r>
          </w:p>
          <w:p w:rsidR="00134562" w:rsidRDefault="00433A97">
            <w:pPr>
              <w:widowControl w:val="0"/>
              <w:spacing w:line="240" w:lineRule="auto"/>
              <w:jc w:val="center"/>
              <w:rPr>
                <w:color w:val="B45F06"/>
              </w:rPr>
            </w:pPr>
            <w:r>
              <w:rPr>
                <w:color w:val="B45F06"/>
              </w:rPr>
              <w:t>Onarpen</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Goibeltasuna, arrazoi zehaztu gabeak dituena eta, maiz, luzaroan irauten duena.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Malenkonia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Tristura</w:t>
            </w:r>
          </w:p>
          <w:p w:rsidR="00134562" w:rsidRDefault="00433A97">
            <w:pPr>
              <w:widowControl w:val="0"/>
              <w:spacing w:line="240" w:lineRule="auto"/>
              <w:jc w:val="center"/>
              <w:rPr>
                <w:color w:val="B45F06"/>
              </w:rPr>
            </w:pPr>
            <w:proofErr w:type="spellStart"/>
            <w:r>
              <w:rPr>
                <w:color w:val="B45F06"/>
              </w:rPr>
              <w:t>Malenkolia</w:t>
            </w:r>
            <w:proofErr w:type="spellEnd"/>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Bizitasun</w:t>
            </w:r>
          </w:p>
          <w:p w:rsidR="00134562" w:rsidRDefault="00433A97">
            <w:pPr>
              <w:widowControl w:val="0"/>
              <w:spacing w:line="240" w:lineRule="auto"/>
              <w:jc w:val="center"/>
              <w:rPr>
                <w:color w:val="B45F06"/>
              </w:rPr>
            </w:pPr>
            <w:r>
              <w:rPr>
                <w:color w:val="B45F06"/>
              </w:rPr>
              <w:t>Gogo</w:t>
            </w:r>
          </w:p>
          <w:p w:rsidR="00134562" w:rsidRDefault="00433A97">
            <w:pPr>
              <w:widowControl w:val="0"/>
              <w:spacing w:line="240" w:lineRule="auto"/>
              <w:jc w:val="center"/>
              <w:rPr>
                <w:color w:val="B45F06"/>
              </w:rPr>
            </w:pPr>
            <w:r>
              <w:rPr>
                <w:color w:val="B45F06"/>
              </w:rPr>
              <w:t>Zolitasun</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Jasandako irain nahiz mespretxuek eragindako emozioa.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Haserrea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Amorru</w:t>
            </w:r>
          </w:p>
          <w:p w:rsidR="00134562" w:rsidRDefault="00433A97">
            <w:pPr>
              <w:widowControl w:val="0"/>
              <w:spacing w:line="240" w:lineRule="auto"/>
              <w:jc w:val="center"/>
              <w:rPr>
                <w:color w:val="B45F06"/>
              </w:rPr>
            </w:pPr>
            <w:proofErr w:type="spellStart"/>
            <w:r>
              <w:rPr>
                <w:color w:val="B45F06"/>
              </w:rPr>
              <w:t>Muturraldi</w:t>
            </w:r>
            <w:proofErr w:type="spellEnd"/>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Lasaitasun</w:t>
            </w:r>
          </w:p>
          <w:p w:rsidR="00134562" w:rsidRDefault="00433A97">
            <w:pPr>
              <w:widowControl w:val="0"/>
              <w:spacing w:line="240" w:lineRule="auto"/>
              <w:jc w:val="center"/>
              <w:rPr>
                <w:color w:val="B45F06"/>
              </w:rPr>
            </w:pPr>
            <w:r>
              <w:rPr>
                <w:color w:val="B45F06"/>
              </w:rPr>
              <w:t>Sosegu</w:t>
            </w:r>
          </w:p>
          <w:p w:rsidR="00134562" w:rsidRDefault="00433A97">
            <w:pPr>
              <w:widowControl w:val="0"/>
              <w:spacing w:line="240" w:lineRule="auto"/>
              <w:jc w:val="center"/>
              <w:rPr>
                <w:color w:val="B45F06"/>
              </w:rPr>
            </w:pPr>
            <w:r>
              <w:rPr>
                <w:color w:val="B45F06"/>
              </w:rPr>
              <w:t>Bake</w:t>
            </w:r>
          </w:p>
        </w:tc>
      </w:tr>
      <w:tr w:rsidR="00134562" w:rsidTr="004D162C">
        <w:tc>
          <w:tcPr>
            <w:tcW w:w="3870" w:type="dxa"/>
            <w:shd w:val="clear" w:color="auto" w:fill="auto"/>
            <w:tcMar>
              <w:top w:w="100" w:type="dxa"/>
              <w:left w:w="100" w:type="dxa"/>
              <w:bottom w:w="100" w:type="dxa"/>
              <w:right w:w="100" w:type="dxa"/>
            </w:tcMar>
          </w:tcPr>
          <w:p w:rsidR="00134562" w:rsidRDefault="00433A97">
            <w:pPr>
              <w:jc w:val="both"/>
              <w:rPr>
                <w:color w:val="B45F06"/>
              </w:rPr>
            </w:pPr>
            <w:r>
              <w:rPr>
                <w:color w:val="B45F06"/>
              </w:rPr>
              <w:t>Zer edo zertan  asmoak eta esperantza izan ondoren, ez dela lortzen ikustean, izaten den emozioa.</w:t>
            </w:r>
          </w:p>
          <w:p w:rsidR="00134562" w:rsidRDefault="00134562">
            <w:pPr>
              <w:widowControl w:val="0"/>
              <w:spacing w:line="240" w:lineRule="auto"/>
              <w:rPr>
                <w:color w:val="B45F06"/>
              </w:rPr>
            </w:pP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Zapuzte</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Zapuzketa .</w:t>
            </w:r>
          </w:p>
          <w:p w:rsidR="00134562" w:rsidRDefault="00433A97">
            <w:pPr>
              <w:widowControl w:val="0"/>
              <w:spacing w:line="240" w:lineRule="auto"/>
              <w:jc w:val="center"/>
              <w:rPr>
                <w:color w:val="B45F06"/>
              </w:rPr>
            </w:pPr>
            <w:r>
              <w:rPr>
                <w:color w:val="B45F06"/>
              </w:rPr>
              <w:t>Frustrazioa.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Betetze </w:t>
            </w:r>
          </w:p>
          <w:p w:rsidR="00134562" w:rsidRDefault="00433A97">
            <w:pPr>
              <w:widowControl w:val="0"/>
              <w:spacing w:line="240" w:lineRule="auto"/>
              <w:jc w:val="center"/>
              <w:rPr>
                <w:color w:val="B45F06"/>
              </w:rPr>
            </w:pPr>
            <w:r>
              <w:rPr>
                <w:color w:val="B45F06"/>
              </w:rPr>
              <w:t>Asetze</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Pertsona ,erakunde edo gauzekiko erabateko errespetua eta balorazio positiboa.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Gurtza</w:t>
            </w:r>
          </w:p>
          <w:p w:rsidR="00134562" w:rsidRDefault="00134562">
            <w:pPr>
              <w:widowControl w:val="0"/>
              <w:spacing w:line="240" w:lineRule="auto"/>
              <w:jc w:val="center"/>
              <w:rPr>
                <w:color w:val="B45F06"/>
              </w:rPr>
            </w:pP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Mirespena</w:t>
            </w:r>
          </w:p>
          <w:p w:rsidR="00134562" w:rsidRDefault="00433A97">
            <w:pPr>
              <w:widowControl w:val="0"/>
              <w:spacing w:line="240" w:lineRule="auto"/>
              <w:jc w:val="center"/>
              <w:rPr>
                <w:color w:val="B45F06"/>
              </w:rPr>
            </w:pPr>
            <w:r>
              <w:rPr>
                <w:color w:val="B45F06"/>
              </w:rPr>
              <w:t>Gur</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Arbuio</w:t>
            </w:r>
          </w:p>
          <w:p w:rsidR="00134562" w:rsidRDefault="00433A97">
            <w:pPr>
              <w:widowControl w:val="0"/>
              <w:spacing w:line="240" w:lineRule="auto"/>
              <w:jc w:val="center"/>
              <w:rPr>
                <w:color w:val="B45F06"/>
              </w:rPr>
            </w:pPr>
            <w:r>
              <w:rPr>
                <w:color w:val="B45F06"/>
              </w:rPr>
              <w:t>Errefusatze</w:t>
            </w:r>
          </w:p>
          <w:p w:rsidR="00134562" w:rsidRDefault="00433A97">
            <w:pPr>
              <w:widowControl w:val="0"/>
              <w:spacing w:line="240" w:lineRule="auto"/>
              <w:jc w:val="center"/>
              <w:rPr>
                <w:color w:val="B45F06"/>
              </w:rPr>
            </w:pPr>
            <w:r>
              <w:rPr>
                <w:color w:val="B45F06"/>
              </w:rPr>
              <w:t>Onartu ez</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 xml:space="preserve">Bat bateko beldur izugarria eta </w:t>
            </w:r>
            <w:proofErr w:type="spellStart"/>
            <w:r>
              <w:rPr>
                <w:color w:val="B45F06"/>
              </w:rPr>
              <w:t>funtsarik</w:t>
            </w:r>
            <w:proofErr w:type="spellEnd"/>
            <w:r>
              <w:rPr>
                <w:color w:val="B45F06"/>
              </w:rPr>
              <w:t xml:space="preserve"> gabekoa.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Izu</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Ikara</w:t>
            </w:r>
          </w:p>
          <w:p w:rsidR="00134562" w:rsidRDefault="00433A97">
            <w:pPr>
              <w:widowControl w:val="0"/>
              <w:spacing w:line="240" w:lineRule="auto"/>
              <w:jc w:val="center"/>
              <w:rPr>
                <w:color w:val="B45F06"/>
              </w:rPr>
            </w:pPr>
            <w:r>
              <w:rPr>
                <w:color w:val="B45F06"/>
              </w:rPr>
              <w:t>Sarrakio</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Baretasun</w:t>
            </w:r>
          </w:p>
          <w:p w:rsidR="00134562" w:rsidRDefault="00433A97">
            <w:pPr>
              <w:widowControl w:val="0"/>
              <w:spacing w:line="240" w:lineRule="auto"/>
              <w:jc w:val="center"/>
              <w:rPr>
                <w:color w:val="B45F06"/>
              </w:rPr>
            </w:pPr>
            <w:r>
              <w:rPr>
                <w:color w:val="B45F06"/>
              </w:rPr>
              <w:t>Lasaitasun</w:t>
            </w:r>
          </w:p>
          <w:p w:rsidR="00134562" w:rsidRDefault="00433A97">
            <w:pPr>
              <w:widowControl w:val="0"/>
              <w:spacing w:line="240" w:lineRule="auto"/>
              <w:jc w:val="center"/>
              <w:rPr>
                <w:color w:val="B45F06"/>
              </w:rPr>
            </w:pPr>
            <w:r>
              <w:rPr>
                <w:color w:val="B45F06"/>
              </w:rPr>
              <w:t>Nasaitasun</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 xml:space="preserve">Pertsona bati kalte egiteko gogo bizia </w:t>
            </w:r>
            <w:r>
              <w:rPr>
                <w:color w:val="B45F06"/>
              </w:rPr>
              <w:lastRenderedPageBreak/>
              <w:t>edo ezbehar bat berari gertatzea desioa.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lastRenderedPageBreak/>
              <w:t>Gorroto</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Ezinikusi</w:t>
            </w:r>
          </w:p>
          <w:p w:rsidR="00134562" w:rsidRDefault="00433A97">
            <w:pPr>
              <w:widowControl w:val="0"/>
              <w:spacing w:line="240" w:lineRule="auto"/>
              <w:jc w:val="center"/>
              <w:rPr>
                <w:color w:val="B45F06"/>
              </w:rPr>
            </w:pPr>
            <w:r>
              <w:rPr>
                <w:color w:val="B45F06"/>
              </w:rPr>
              <w:lastRenderedPageBreak/>
              <w:t>Herra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lastRenderedPageBreak/>
              <w:t>Maitasuna</w:t>
            </w:r>
          </w:p>
          <w:p w:rsidR="00134562" w:rsidRDefault="00433A97">
            <w:pPr>
              <w:widowControl w:val="0"/>
              <w:spacing w:line="240" w:lineRule="auto"/>
              <w:jc w:val="center"/>
              <w:rPr>
                <w:color w:val="B45F06"/>
              </w:rPr>
            </w:pPr>
            <w:r>
              <w:rPr>
                <w:color w:val="B45F06"/>
              </w:rPr>
              <w:lastRenderedPageBreak/>
              <w:t>Amodio</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lastRenderedPageBreak/>
              <w:t xml:space="preserve">Nabaritzen den  tristura pertsona  bat sufritzen duela ikustean, eta bere oinazea arindu  edo </w:t>
            </w:r>
            <w:proofErr w:type="spellStart"/>
            <w:r>
              <w:rPr>
                <w:color w:val="B45F06"/>
              </w:rPr>
              <w:t>ekiditzera</w:t>
            </w:r>
            <w:proofErr w:type="spellEnd"/>
            <w:r>
              <w:rPr>
                <w:color w:val="B45F06"/>
              </w:rPr>
              <w:t xml:space="preserve">  joera.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Erruki</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Gupida </w:t>
            </w:r>
          </w:p>
          <w:p w:rsidR="00134562" w:rsidRDefault="00433A97">
            <w:pPr>
              <w:widowControl w:val="0"/>
              <w:spacing w:line="240" w:lineRule="auto"/>
              <w:jc w:val="center"/>
              <w:rPr>
                <w:color w:val="B45F06"/>
              </w:rPr>
            </w:pPr>
            <w:r>
              <w:rPr>
                <w:color w:val="B45F06"/>
              </w:rPr>
              <w:t>Urriki</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Errukigabe</w:t>
            </w:r>
          </w:p>
          <w:p w:rsidR="00134562" w:rsidRDefault="00433A97">
            <w:pPr>
              <w:widowControl w:val="0"/>
              <w:spacing w:line="240" w:lineRule="auto"/>
              <w:jc w:val="center"/>
              <w:rPr>
                <w:color w:val="B45F06"/>
              </w:rPr>
            </w:pPr>
            <w:r>
              <w:rPr>
                <w:color w:val="B45F06"/>
              </w:rPr>
              <w:t>Gupidagabe</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Beste pertsonak arbuiatzea eta beraiek baino hobeagoa zarala sinestea.</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Harrokeria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Handiuste</w:t>
            </w:r>
          </w:p>
          <w:p w:rsidR="00134562" w:rsidRDefault="00433A97">
            <w:pPr>
              <w:widowControl w:val="0"/>
              <w:spacing w:line="240" w:lineRule="auto"/>
              <w:jc w:val="center"/>
              <w:rPr>
                <w:color w:val="B45F06"/>
              </w:rPr>
            </w:pPr>
            <w:r>
              <w:rPr>
                <w:color w:val="B45F06"/>
              </w:rPr>
              <w:t>Harrotasun</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Apaltasun</w:t>
            </w:r>
          </w:p>
          <w:p w:rsidR="00134562" w:rsidRDefault="00433A97">
            <w:pPr>
              <w:widowControl w:val="0"/>
              <w:spacing w:line="240" w:lineRule="auto"/>
              <w:jc w:val="center"/>
              <w:rPr>
                <w:color w:val="B45F06"/>
              </w:rPr>
            </w:pPr>
            <w:proofErr w:type="spellStart"/>
            <w:r>
              <w:rPr>
                <w:color w:val="B45F06"/>
              </w:rPr>
              <w:t>Umildura</w:t>
            </w:r>
            <w:proofErr w:type="spellEnd"/>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Arazoen aurrean energiaz eta beldurrik gabe jokatzea zailtasunak ezagutzen dituelarik.</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Ausardia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Balentria</w:t>
            </w:r>
          </w:p>
          <w:p w:rsidR="00134562" w:rsidRDefault="004D162C">
            <w:pPr>
              <w:widowControl w:val="0"/>
              <w:spacing w:line="240" w:lineRule="auto"/>
              <w:jc w:val="center"/>
              <w:rPr>
                <w:color w:val="B45F06"/>
              </w:rPr>
            </w:pPr>
            <w:proofErr w:type="spellStart"/>
            <w:r>
              <w:rPr>
                <w:color w:val="B45F06"/>
              </w:rPr>
              <w:t>Adoretasuna</w:t>
            </w:r>
            <w:proofErr w:type="spellEnd"/>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Koldartasun</w:t>
            </w:r>
          </w:p>
          <w:p w:rsidR="00134562" w:rsidRDefault="00433A97">
            <w:pPr>
              <w:widowControl w:val="0"/>
              <w:spacing w:line="240" w:lineRule="auto"/>
              <w:jc w:val="center"/>
              <w:rPr>
                <w:color w:val="B45F06"/>
              </w:rPr>
            </w:pPr>
            <w:r>
              <w:rPr>
                <w:color w:val="B45F06"/>
              </w:rPr>
              <w:t>Epeltasun</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Pertsona baten asmo onak zalantzan jartzen denean.</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Errezelo </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Mesfidantza</w:t>
            </w:r>
          </w:p>
          <w:p w:rsidR="00134562" w:rsidRDefault="00433A97">
            <w:pPr>
              <w:widowControl w:val="0"/>
              <w:spacing w:line="240" w:lineRule="auto"/>
              <w:jc w:val="center"/>
              <w:rPr>
                <w:color w:val="B45F06"/>
              </w:rPr>
            </w:pPr>
            <w:r>
              <w:rPr>
                <w:color w:val="B45F06"/>
              </w:rPr>
              <w:t>Fidagaiztasun</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Konfiantza</w:t>
            </w:r>
          </w:p>
          <w:p w:rsidR="00134562" w:rsidRDefault="00433A97">
            <w:pPr>
              <w:widowControl w:val="0"/>
              <w:spacing w:line="240" w:lineRule="auto"/>
              <w:jc w:val="center"/>
              <w:rPr>
                <w:color w:val="B45F06"/>
              </w:rPr>
            </w:pPr>
            <w:r>
              <w:rPr>
                <w:color w:val="B45F06"/>
              </w:rPr>
              <w:t>Fidantzia</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Pertsona batek zurekin bidegabe jokatu duenean nabaritzen duzuna .</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Amorru</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Ernegazio</w:t>
            </w:r>
          </w:p>
          <w:p w:rsidR="00134562" w:rsidRDefault="00433A97">
            <w:pPr>
              <w:widowControl w:val="0"/>
              <w:spacing w:line="240" w:lineRule="auto"/>
              <w:jc w:val="center"/>
              <w:rPr>
                <w:color w:val="B45F06"/>
              </w:rPr>
            </w:pPr>
            <w:r>
              <w:rPr>
                <w:color w:val="B45F06"/>
              </w:rPr>
              <w:t>Ernegu</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Baretasun</w:t>
            </w:r>
          </w:p>
          <w:p w:rsidR="00134562" w:rsidRDefault="00433A97">
            <w:pPr>
              <w:widowControl w:val="0"/>
              <w:spacing w:line="240" w:lineRule="auto"/>
              <w:rPr>
                <w:color w:val="B45F06"/>
              </w:rPr>
            </w:pPr>
            <w:r>
              <w:rPr>
                <w:color w:val="B45F06"/>
              </w:rPr>
              <w:t xml:space="preserve">      Nasaitasun</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Mota ezberdinetako galerak (heriotzak, banaketak, osasun arazoak.. pairatuz gero) sentitzen dena .</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Tristura</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Goibeltasuna</w:t>
            </w:r>
          </w:p>
          <w:p w:rsidR="00134562" w:rsidRDefault="00433A97">
            <w:pPr>
              <w:widowControl w:val="0"/>
              <w:spacing w:line="240" w:lineRule="auto"/>
              <w:jc w:val="center"/>
              <w:rPr>
                <w:color w:val="B45F06"/>
              </w:rPr>
            </w:pPr>
            <w:r>
              <w:rPr>
                <w:color w:val="B45F06"/>
              </w:rPr>
              <w:t>Iluntasuna</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Poztasun </w:t>
            </w:r>
          </w:p>
          <w:p w:rsidR="00134562" w:rsidRDefault="00433A97">
            <w:pPr>
              <w:widowControl w:val="0"/>
              <w:spacing w:line="240" w:lineRule="auto"/>
              <w:jc w:val="center"/>
              <w:rPr>
                <w:color w:val="B45F06"/>
              </w:rPr>
            </w:pPr>
            <w:r>
              <w:rPr>
                <w:color w:val="B45F06"/>
              </w:rPr>
              <w:t>Alaitasun</w:t>
            </w:r>
          </w:p>
        </w:tc>
      </w:tr>
      <w:tr w:rsidR="00134562" w:rsidTr="004D162C">
        <w:tc>
          <w:tcPr>
            <w:tcW w:w="3870" w:type="dxa"/>
            <w:shd w:val="clear" w:color="auto" w:fill="auto"/>
            <w:tcMar>
              <w:top w:w="100" w:type="dxa"/>
              <w:left w:w="100" w:type="dxa"/>
              <w:bottom w:w="100" w:type="dxa"/>
              <w:right w:w="100" w:type="dxa"/>
            </w:tcMar>
          </w:tcPr>
          <w:p w:rsidR="00134562" w:rsidRDefault="00433A97">
            <w:pPr>
              <w:widowControl w:val="0"/>
              <w:spacing w:line="240" w:lineRule="auto"/>
              <w:rPr>
                <w:color w:val="B45F06"/>
              </w:rPr>
            </w:pPr>
            <w:r>
              <w:rPr>
                <w:color w:val="B45F06"/>
              </w:rPr>
              <w:t>Kezkarik eta alhadurarik ez edukitzeari deitzen zaio.</w:t>
            </w:r>
          </w:p>
        </w:tc>
        <w:tc>
          <w:tcPr>
            <w:tcW w:w="1725"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 xml:space="preserve">Lasaitasuna </w:t>
            </w:r>
          </w:p>
        </w:tc>
        <w:tc>
          <w:tcPr>
            <w:tcW w:w="1860"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Baretasun</w:t>
            </w:r>
          </w:p>
          <w:p w:rsidR="00134562" w:rsidRDefault="00433A97">
            <w:pPr>
              <w:widowControl w:val="0"/>
              <w:spacing w:line="240" w:lineRule="auto"/>
              <w:jc w:val="center"/>
              <w:rPr>
                <w:color w:val="B45F06"/>
              </w:rPr>
            </w:pPr>
            <w:r>
              <w:rPr>
                <w:color w:val="B45F06"/>
              </w:rPr>
              <w:t>Nasaitasun</w:t>
            </w:r>
          </w:p>
        </w:tc>
        <w:tc>
          <w:tcPr>
            <w:tcW w:w="2174" w:type="dxa"/>
            <w:shd w:val="clear" w:color="auto" w:fill="auto"/>
            <w:tcMar>
              <w:top w:w="100" w:type="dxa"/>
              <w:left w:w="100" w:type="dxa"/>
              <w:bottom w:w="100" w:type="dxa"/>
              <w:right w:w="100" w:type="dxa"/>
            </w:tcMar>
          </w:tcPr>
          <w:p w:rsidR="00134562" w:rsidRDefault="00433A97">
            <w:pPr>
              <w:widowControl w:val="0"/>
              <w:spacing w:line="240" w:lineRule="auto"/>
              <w:jc w:val="center"/>
              <w:rPr>
                <w:color w:val="B45F06"/>
              </w:rPr>
            </w:pPr>
            <w:r>
              <w:rPr>
                <w:color w:val="B45F06"/>
              </w:rPr>
              <w:t>Urduritasun</w:t>
            </w:r>
          </w:p>
          <w:p w:rsidR="00134562" w:rsidRDefault="00433A97">
            <w:pPr>
              <w:widowControl w:val="0"/>
              <w:spacing w:line="240" w:lineRule="auto"/>
              <w:jc w:val="center"/>
              <w:rPr>
                <w:color w:val="B45F06"/>
              </w:rPr>
            </w:pPr>
            <w:r>
              <w:rPr>
                <w:color w:val="B45F06"/>
              </w:rPr>
              <w:t>Artegatasun</w:t>
            </w:r>
          </w:p>
        </w:tc>
      </w:tr>
    </w:tbl>
    <w:p w:rsidR="00134562" w:rsidRDefault="00134562">
      <w:pPr>
        <w:jc w:val="both"/>
        <w:rPr>
          <w:b/>
          <w:color w:val="980000"/>
        </w:rPr>
      </w:pPr>
    </w:p>
    <w:sectPr w:rsidR="00134562">
      <w:headerReference w:type="even" r:id="rId10"/>
      <w:headerReference w:type="default" r:id="rId11"/>
      <w:footerReference w:type="even" r:id="rId12"/>
      <w:footerReference w:type="default" r:id="rId13"/>
      <w:headerReference w:type="first" r:id="rId14"/>
      <w:footerReference w:type="first" r:id="rId15"/>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549" w:rsidRDefault="00942549">
      <w:pPr>
        <w:spacing w:line="240" w:lineRule="auto"/>
      </w:pPr>
      <w:r>
        <w:separator/>
      </w:r>
    </w:p>
  </w:endnote>
  <w:endnote w:type="continuationSeparator" w:id="0">
    <w:p w:rsidR="00942549" w:rsidRDefault="009425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Roboto">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549" w:rsidRDefault="00942549">
      <w:pPr>
        <w:spacing w:line="240" w:lineRule="auto"/>
      </w:pPr>
      <w:r>
        <w:separator/>
      </w:r>
    </w:p>
  </w:footnote>
  <w:footnote w:type="continuationSeparator" w:id="0">
    <w:p w:rsidR="00942549" w:rsidRDefault="009425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rPr>
        <w:b/>
      </w:rPr>
    </w:pPr>
    <w:r>
      <w:rPr>
        <w:b/>
      </w:rPr>
      <w:t xml:space="preserve">                                   Tutoretzarako proposamenak                 DBH</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26ED" w:rsidRDefault="00A326E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014BE"/>
    <w:multiLevelType w:val="multilevel"/>
    <w:tmpl w:val="E5B045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8175932"/>
    <w:multiLevelType w:val="multilevel"/>
    <w:tmpl w:val="1C184A7A"/>
    <w:lvl w:ilvl="0">
      <w:start w:val="1"/>
      <w:numFmt w:val="bullet"/>
      <w:lvlText w:val="●"/>
      <w:lvlJc w:val="left"/>
      <w:pPr>
        <w:ind w:left="720" w:hanging="360"/>
      </w:pPr>
      <w:rPr>
        <w:rFonts w:ascii="Roboto" w:eastAsia="Roboto" w:hAnsi="Roboto" w:cs="Roboto"/>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72171C"/>
    <w:multiLevelType w:val="multilevel"/>
    <w:tmpl w:val="5E6A6B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6176B35"/>
    <w:multiLevelType w:val="multilevel"/>
    <w:tmpl w:val="1D2C6FD6"/>
    <w:lvl w:ilvl="0">
      <w:start w:val="1"/>
      <w:numFmt w:val="bullet"/>
      <w:lvlText w:val="●"/>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58DF25C5"/>
    <w:multiLevelType w:val="multilevel"/>
    <w:tmpl w:val="7504B2C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5E95488D"/>
    <w:multiLevelType w:val="multilevel"/>
    <w:tmpl w:val="1840D27A"/>
    <w:lvl w:ilvl="0">
      <w:start w:val="1"/>
      <w:numFmt w:val="bullet"/>
      <w:lvlText w:val="●"/>
      <w:lvlJc w:val="left"/>
      <w:pPr>
        <w:ind w:left="720" w:hanging="360"/>
      </w:pPr>
      <w:rPr>
        <w:color w:val="A61C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D4830A7"/>
    <w:multiLevelType w:val="multilevel"/>
    <w:tmpl w:val="502E89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4E54AFE"/>
    <w:multiLevelType w:val="multilevel"/>
    <w:tmpl w:val="8E8283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F43706B"/>
    <w:multiLevelType w:val="multilevel"/>
    <w:tmpl w:val="2DDCBC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6"/>
  </w:num>
  <w:num w:numId="2">
    <w:abstractNumId w:val="8"/>
  </w:num>
  <w:num w:numId="3">
    <w:abstractNumId w:val="5"/>
  </w:num>
  <w:num w:numId="4">
    <w:abstractNumId w:val="2"/>
  </w:num>
  <w:num w:numId="5">
    <w:abstractNumId w:val="1"/>
  </w:num>
  <w:num w:numId="6">
    <w:abstractNumId w:val="4"/>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562"/>
    <w:rsid w:val="00134562"/>
    <w:rsid w:val="00433A97"/>
    <w:rsid w:val="004C4AAC"/>
    <w:rsid w:val="004D162C"/>
    <w:rsid w:val="00750C4C"/>
    <w:rsid w:val="007D6E37"/>
    <w:rsid w:val="00942549"/>
    <w:rsid w:val="00943634"/>
    <w:rsid w:val="00A326ED"/>
    <w:rsid w:val="00B82C92"/>
    <w:rsid w:val="00D04A76"/>
    <w:rsid w:val="00D74389"/>
    <w:rsid w:val="00DF24CD"/>
    <w:rsid w:val="00FB53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DDECE"/>
  <w15:docId w15:val="{25AE956D-8030-4036-9DFC-8402ADA92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u" w:eastAsia="es-E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 w:type="table" w:customStyle="1" w:styleId="a8">
    <w:basedOn w:val="TableNormal0"/>
    <w:tblPr>
      <w:tblStyleRowBandSize w:val="1"/>
      <w:tblStyleColBandSize w:val="1"/>
      <w:tblCellMar>
        <w:top w:w="100" w:type="dxa"/>
        <w:left w:w="100" w:type="dxa"/>
        <w:bottom w:w="100" w:type="dxa"/>
        <w:right w:w="100" w:type="dxa"/>
      </w:tblCellMar>
    </w:tblPr>
  </w:style>
  <w:style w:type="table" w:customStyle="1" w:styleId="a9">
    <w:basedOn w:val="TableNormal0"/>
    <w:tblPr>
      <w:tblStyleRowBandSize w:val="1"/>
      <w:tblStyleColBandSize w:val="1"/>
      <w:tblCellMar>
        <w:top w:w="100" w:type="dxa"/>
        <w:left w:w="100" w:type="dxa"/>
        <w:bottom w:w="100" w:type="dxa"/>
        <w:right w:w="100" w:type="dxa"/>
      </w:tblCellMar>
    </w:tblPr>
  </w:style>
  <w:style w:type="table" w:customStyle="1" w:styleId="aa">
    <w:basedOn w:val="TableNormal0"/>
    <w:tblPr>
      <w:tblStyleRowBandSize w:val="1"/>
      <w:tblStyleColBandSize w:val="1"/>
      <w:tblCellMar>
        <w:top w:w="100" w:type="dxa"/>
        <w:left w:w="100" w:type="dxa"/>
        <w:bottom w:w="100" w:type="dxa"/>
        <w:right w:w="100" w:type="dxa"/>
      </w:tblCellMar>
    </w:tblPr>
  </w:style>
  <w:style w:type="table" w:customStyle="1" w:styleId="ab">
    <w:basedOn w:val="TableNormal0"/>
    <w:tblPr>
      <w:tblStyleRowBandSize w:val="1"/>
      <w:tblStyleColBandSize w:val="1"/>
      <w:tblCellMar>
        <w:top w:w="100" w:type="dxa"/>
        <w:left w:w="100" w:type="dxa"/>
        <w:bottom w:w="100" w:type="dxa"/>
        <w:right w:w="100" w:type="dxa"/>
      </w:tblCellMar>
    </w:tblPr>
  </w:style>
  <w:style w:type="table" w:customStyle="1" w:styleId="ac">
    <w:basedOn w:val="TableNormal0"/>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FB53DB"/>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B53DB"/>
  </w:style>
  <w:style w:type="paragraph" w:styleId="Piedepgina">
    <w:name w:val="footer"/>
    <w:basedOn w:val="Normal"/>
    <w:link w:val="PiedepginaCar"/>
    <w:uiPriority w:val="99"/>
    <w:unhideWhenUsed/>
    <w:rsid w:val="00FB53DB"/>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B53DB"/>
  </w:style>
  <w:style w:type="character" w:styleId="Hipervnculo">
    <w:name w:val="Hyperlink"/>
    <w:basedOn w:val="Fuentedeprrafopredeter"/>
    <w:uiPriority w:val="99"/>
    <w:unhideWhenUsed/>
    <w:rsid w:val="007D6E37"/>
    <w:rPr>
      <w:color w:val="0000FF" w:themeColor="hyperlink"/>
      <w:u w:val="single"/>
    </w:rPr>
  </w:style>
  <w:style w:type="character" w:styleId="Hipervnculovisitado">
    <w:name w:val="FollowedHyperlink"/>
    <w:basedOn w:val="Fuentedeprrafopredeter"/>
    <w:uiPriority w:val="99"/>
    <w:semiHidden/>
    <w:unhideWhenUsed/>
    <w:rsid w:val="007D6E3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youtu.be/jWZcScK9DFQ"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LmrnctHlVcW90B7SDNnklkREfQ==">AMUW2mXUzww6ew0mn+1y6Q1DVGwNAtb2DT5v1BSIl99W+z0fF7sU5z597EhTg+AXfDbLXSwcDRE65hN1hjePdHgyCXM+1GKOIdNkXWszrWF4U2C18uqi2XZaQrDi8DE1JMsiSyQHhFxq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15</Pages>
  <Words>2404</Words>
  <Characters>13222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Hezkuntza Saila</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Peio Bilbao Sanz</dc:creator>
  <cp:lastModifiedBy>Peio Bilbao Sanz</cp:lastModifiedBy>
  <cp:revision>8</cp:revision>
  <dcterms:created xsi:type="dcterms:W3CDTF">2020-05-28T12:58:00Z</dcterms:created>
  <dcterms:modified xsi:type="dcterms:W3CDTF">2020-06-10T11:52:00Z</dcterms:modified>
</cp:coreProperties>
</file>